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C8F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</w:t>
      </w:r>
      <w:r w:rsidR="00C65227" w:rsidRPr="00DC5391">
        <w:rPr>
          <w:rFonts w:ascii="Times New Roman" w:hAnsi="Times New Roman" w:cs="Times New Roman"/>
          <w:sz w:val="28"/>
          <w:szCs w:val="28"/>
        </w:rPr>
        <w:t xml:space="preserve"> </w:t>
      </w:r>
      <w:r w:rsidR="00683413" w:rsidRPr="00DC539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47D97">
        <w:rPr>
          <w:rFonts w:ascii="Times New Roman" w:hAnsi="Times New Roman" w:cs="Times New Roman"/>
          <w:sz w:val="28"/>
          <w:szCs w:val="28"/>
        </w:rPr>
        <w:t>Эффективность систем и показатели качества. Задачи оптимизации.</w:t>
      </w:r>
    </w:p>
    <w:p w:rsid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Вопросы: </w:t>
      </w:r>
      <w:r w:rsidRPr="00C47D97">
        <w:rPr>
          <w:rFonts w:ascii="Times New Roman" w:hAnsi="Times New Roman" w:cs="Times New Roman"/>
          <w:i/>
          <w:sz w:val="28"/>
          <w:szCs w:val="28"/>
        </w:rPr>
        <w:t>Определение понятий «эффективность и качество». Математические выражения для оценки показателей эффективности и качества. Задачи выбора. Задачи оптимизации. Условная оптимизация. Выбор при многокритериальных задачах. Множество Парето</w:t>
      </w:r>
      <w:r>
        <w:rPr>
          <w:sz w:val="28"/>
          <w:szCs w:val="28"/>
        </w:rPr>
        <w:t>.</w:t>
      </w:r>
    </w:p>
    <w:p w:rsid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Определение понятий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«эффективность и качество»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Для  оценки  систем  вводится  следующая  иерархия  показателей,  которые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характеризуют  их  на  различных  уровнях  подробности:  эффективность,  показатели</w:t>
      </w:r>
      <w:r w:rsidR="004701E5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качества,  технические  параметры.  Под  эффективностью  системы  будем  понимать  степень</w:t>
      </w:r>
      <w:r w:rsidR="004701E5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её приспособленности к достижению поставленных задач.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Сказанное  относительно  эффективности  системы  полностью  относится  и  к  понятию</w:t>
      </w:r>
      <w:r w:rsidR="004701E5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эффективности  операции.  Под  операцией  понимают  любое  мероприятие,  объединенное</w:t>
      </w:r>
      <w:r w:rsidR="004701E5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единым замыслом и направленное на достижение определенной цели</w:t>
      </w:r>
      <w:r w:rsidR="004701E5">
        <w:rPr>
          <w:rFonts w:ascii="Times New Roman" w:hAnsi="Times New Roman" w:cs="Times New Roman"/>
          <w:sz w:val="28"/>
          <w:szCs w:val="28"/>
        </w:rPr>
        <w:t>.</w:t>
      </w:r>
      <w:r w:rsidRPr="00C47D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 xml:space="preserve">Для  количественной  оценки  эффективности  используют  показатели  эффективности.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Конкретный  вид  показателя  эффективности  и  его  содержательная  сущность  зависит  от</w:t>
      </w:r>
      <w:r w:rsidR="004701E5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вида системы и целей, которые перед ней стоят.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Выбор  показателей  эффективности  и  качества  относится  к  наиболее  сложному  этапу</w:t>
      </w:r>
      <w:r w:rsidR="004701E5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системного анализа. </w:t>
      </w:r>
    </w:p>
    <w:p w:rsidR="004701E5" w:rsidRDefault="004701E5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2.2  Подходы  к  выбору  математических  выражений  для  показателей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эффективности и качества</w:t>
      </w:r>
    </w:p>
    <w:p w:rsidR="00C47D97" w:rsidRPr="00C47D97" w:rsidRDefault="00C47D97" w:rsidP="00470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В  общем  виде  для  критерия  эффективности  можно  выделить  следующие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 xml:space="preserve">категории фактов, от которых зависит этот показатель: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-  известные  параметры  системы  и  условия  её  функционирования (α</w:t>
      </w:r>
      <w:r w:rsidRPr="004701E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>,α</w:t>
      </w:r>
      <w:r w:rsidRPr="004701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 xml:space="preserve">,…..), которые являются постоянными и изменены быть не могут;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- неизвестные условия или факторы</w:t>
      </w:r>
      <w:r w:rsidR="004701E5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(Y</w:t>
      </w:r>
      <w:r w:rsidRPr="004701E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>, Y</w:t>
      </w:r>
      <w:r w:rsidRPr="004701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 xml:space="preserve">,…..);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- элементы выбора в ходе решения задачи</w:t>
      </w:r>
      <w:r w:rsidR="004701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7D9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47D97">
        <w:rPr>
          <w:rFonts w:ascii="Times New Roman" w:hAnsi="Times New Roman" w:cs="Times New Roman"/>
          <w:sz w:val="28"/>
          <w:szCs w:val="28"/>
        </w:rPr>
        <w:t>x</w:t>
      </w:r>
      <w:r w:rsidRPr="004701E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>,x</w:t>
      </w:r>
      <w:r w:rsidRPr="004701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 xml:space="preserve">,….).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Таким образом, в общем виде можно записать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W=W (α</w:t>
      </w:r>
      <w:r w:rsidRPr="004701E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>,α</w:t>
      </w:r>
      <w:r w:rsidRPr="004701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>… Y</w:t>
      </w:r>
      <w:r w:rsidRPr="004701E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>, Y</w:t>
      </w:r>
      <w:r w:rsidRPr="004701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>, …. ,x</w:t>
      </w:r>
      <w:r w:rsidRPr="004701E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>,x</w:t>
      </w:r>
      <w:r w:rsidRPr="004701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 xml:space="preserve">,…) </w:t>
      </w:r>
      <w:r w:rsidR="004701E5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C47D97">
        <w:rPr>
          <w:rFonts w:ascii="Times New Roman" w:hAnsi="Times New Roman" w:cs="Times New Roman"/>
          <w:sz w:val="28"/>
          <w:szCs w:val="28"/>
        </w:rPr>
        <w:t xml:space="preserve">(2.1) </w:t>
      </w:r>
    </w:p>
    <w:p w:rsidR="004701E5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 xml:space="preserve">Прежде  </w:t>
      </w:r>
      <w:proofErr w:type="gramStart"/>
      <w:r w:rsidRPr="00C47D97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C47D97">
        <w:rPr>
          <w:rFonts w:ascii="Times New Roman" w:hAnsi="Times New Roman" w:cs="Times New Roman"/>
          <w:sz w:val="28"/>
          <w:szCs w:val="28"/>
        </w:rPr>
        <w:t xml:space="preserve">  отметим,  что  показатели  могут  быть  единичными  и  комплексными. Единичный показатель количественно характеризует только одно свойство системы. Комплексный  показатель  отражает  не  менее  двух  свойств (задачей,  целей) системы. 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В  качестве  примера  единичных  показателей  назовём    показатели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 xml:space="preserve">безотказности,  к  которым  в  теории  надежности  относятся  следующие  показатели: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 xml:space="preserve">интенсивность  отказов  λ(t),  вероятность  работы P(t)  на  интервале  времени  от 0  до t  ,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lastRenderedPageBreak/>
        <w:t>средняя наработка до отказа</w:t>
      </w:r>
      <w:r w:rsidR="004701E5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T</w:t>
      </w:r>
      <w:r w:rsidRPr="004701E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 xml:space="preserve">Сложнее  дело  обстоит  с  формированием  комплексных (обобщенных)  показателей.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Для их формирования применяются различные способы. Если система многоцелевая и нет</w:t>
      </w:r>
      <w:r w:rsidR="004701E5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оснований  отдавать  предпочтение  какой-либо  одной  главной  цели,  то  формируется</w:t>
      </w:r>
      <w:r w:rsidR="004701E5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совокупность показателей эффективности.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Например,  для  авиационной  транспортной  системы  применяется  следующая</w:t>
      </w:r>
      <w:r w:rsidR="004701E5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совокупность показателей: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 xml:space="preserve">- безопасность полётов;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 xml:space="preserve">- регулярность вылетов;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 xml:space="preserve">- интенсивность использования и экономичности.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 xml:space="preserve">В этом случае формируется не комплексный показатель, а комплекс показателей.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Другим  подходом  является  построение  обобщенного  показателя  на  основе</w:t>
      </w:r>
      <w:r w:rsidR="004701E5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аддитивных и мультипликативных преобразований частных критериев.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Общий вид мультипликативного обобщенного критерия</w:t>
      </w:r>
    </w:p>
    <w:p w:rsidR="00C47D97" w:rsidRPr="00EA5A46" w:rsidRDefault="00EA5A46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53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C47D97">
        <w:rPr>
          <w:rFonts w:ascii="Times New Roman" w:hAnsi="Times New Roman" w:cs="Times New Roman"/>
          <w:sz w:val="28"/>
          <w:szCs w:val="28"/>
        </w:rPr>
        <w:t>n</w:t>
      </w:r>
    </w:p>
    <w:p w:rsidR="00C47D97" w:rsidRPr="00EA5A46" w:rsidRDefault="004701E5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47D97" w:rsidRPr="00C47D97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C47D97" w:rsidRPr="00EA5A46">
        <w:rPr>
          <w:rFonts w:ascii="Times New Roman" w:hAnsi="Times New Roman" w:cs="Times New Roman"/>
          <w:sz w:val="28"/>
          <w:szCs w:val="28"/>
        </w:rPr>
        <w:t>=</w:t>
      </w:r>
      <w:r w:rsidR="00C47D97" w:rsidRPr="004701E5">
        <w:rPr>
          <w:rFonts w:ascii="Times New Roman" w:hAnsi="Times New Roman" w:cs="Times New Roman"/>
          <w:b/>
          <w:sz w:val="36"/>
          <w:szCs w:val="36"/>
        </w:rPr>
        <w:t>П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EA5A46" w:rsidRPr="00C47D97">
        <w:rPr>
          <w:rFonts w:ascii="Times New Roman" w:hAnsi="Times New Roman" w:cs="Times New Roman"/>
          <w:sz w:val="28"/>
          <w:szCs w:val="28"/>
        </w:rPr>
        <w:t>λ</w:t>
      </w:r>
      <w:proofErr w:type="spellStart"/>
      <w:r w:rsidR="00EA5A46" w:rsidRPr="00EA5A4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="00C47D97" w:rsidRPr="00C47D97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C47D97" w:rsidRPr="00EA5A4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="00C47D97" w:rsidRPr="00EA5A46">
        <w:rPr>
          <w:rFonts w:ascii="Times New Roman" w:hAnsi="Times New Roman" w:cs="Times New Roman"/>
          <w:sz w:val="28"/>
          <w:szCs w:val="28"/>
        </w:rPr>
        <w:t xml:space="preserve"> </w:t>
      </w:r>
      <w:r w:rsidR="00EA5A46" w:rsidRPr="00D164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C47D97" w:rsidRPr="00EA5A46">
        <w:rPr>
          <w:rFonts w:ascii="Times New Roman" w:hAnsi="Times New Roman" w:cs="Times New Roman"/>
          <w:sz w:val="28"/>
          <w:szCs w:val="28"/>
        </w:rPr>
        <w:t xml:space="preserve">(2.2) </w:t>
      </w:r>
    </w:p>
    <w:p w:rsidR="00C47D97" w:rsidRPr="00EA5A46" w:rsidRDefault="004701E5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spellStart"/>
      <w:r w:rsidR="00C47D97" w:rsidRPr="00EA5A46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="00C47D97" w:rsidRPr="00EA5A46">
        <w:rPr>
          <w:rFonts w:ascii="Times New Roman" w:hAnsi="Times New Roman" w:cs="Times New Roman"/>
          <w:sz w:val="28"/>
          <w:szCs w:val="28"/>
        </w:rPr>
        <w:t xml:space="preserve">=1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где</w:t>
      </w:r>
      <w:r w:rsidRPr="00EA5A46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λ</w:t>
      </w:r>
      <w:proofErr w:type="spellStart"/>
      <w:r w:rsidR="00EA5A46" w:rsidRPr="00EA5A4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="00EA5A46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– некоторые вещественные числа</w:t>
      </w:r>
      <w:r w:rsidR="00EA5A46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(в частном случае λ</w:t>
      </w:r>
      <w:proofErr w:type="spellStart"/>
      <w:r w:rsidR="00EA5A46" w:rsidRPr="00EA5A4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C47D97">
        <w:rPr>
          <w:rFonts w:ascii="Times New Roman" w:hAnsi="Times New Roman" w:cs="Times New Roman"/>
          <w:sz w:val="28"/>
          <w:szCs w:val="28"/>
        </w:rPr>
        <w:t xml:space="preserve"> =1). </w:t>
      </w:r>
    </w:p>
    <w:p w:rsidR="00EA5A46" w:rsidRPr="00683413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7D97">
        <w:rPr>
          <w:rFonts w:ascii="Times New Roman" w:hAnsi="Times New Roman" w:cs="Times New Roman"/>
          <w:sz w:val="28"/>
          <w:szCs w:val="28"/>
        </w:rPr>
        <w:t>Нередко в качестве обобщенного мультипликативного показателя берут показатель в</w:t>
      </w:r>
      <w:r w:rsidR="00DC5391" w:rsidRPr="00DC5391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виде  дроби,  в  числителе  которой  ставят  те  показатели,  которые  желательно  увеличить</w:t>
      </w:r>
      <w:r w:rsidR="00DC5391" w:rsidRPr="00DC5391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(положительные  показатели),  а  в  знаменателе –</w:t>
      </w:r>
      <w:r w:rsidR="00EA5A46" w:rsidRPr="00EA5A46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те,  которые  желательно  уменьшить</w:t>
      </w:r>
      <w:r w:rsidR="00EA5A46" w:rsidRPr="00EA5A46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(отрицательные показатели). </w:t>
      </w:r>
      <w:r w:rsidR="00EA5A46" w:rsidRPr="006834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A5A46" w:rsidRDefault="0012465C" w:rsidP="00EA5A46">
      <w:pPr>
        <w:pStyle w:val="MTDisplayEquation"/>
      </w:pPr>
      <w:r w:rsidRPr="00683413">
        <w:rPr>
          <w:lang w:val="ru-RU"/>
        </w:rPr>
        <w:t xml:space="preserve">                                               </w:t>
      </w:r>
      <w:r>
        <w:t>U =</w:t>
      </w:r>
      <w:r w:rsidR="008852D9" w:rsidRPr="0012465C">
        <w:rPr>
          <w:position w:val="-30"/>
        </w:rPr>
        <w:object w:dxaOrig="13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40.5pt" o:ole="">
            <v:imagedata r:id="rId7" o:title=""/>
          </v:shape>
          <o:OLEObject Type="Embed" ProgID="Equation.DSMT4" ShapeID="_x0000_i1025" DrawAspect="Content" ObjectID="_1503503556" r:id="rId8"/>
        </w:object>
      </w:r>
      <w:r>
        <w:t xml:space="preserve">                                               (2.3)</w:t>
      </w:r>
      <w:r w:rsidR="00EA5A46">
        <w:tab/>
      </w:r>
      <w:r w:rsidR="00EA5A46" w:rsidRPr="00EA5A46">
        <w:rPr>
          <w:position w:val="-4"/>
        </w:rPr>
        <w:object w:dxaOrig="180" w:dyaOrig="279">
          <v:shape id="_x0000_i1026" type="#_x0000_t75" style="width:9pt;height:14.25pt" o:ole="">
            <v:imagedata r:id="rId9" o:title=""/>
          </v:shape>
          <o:OLEObject Type="Embed" ProgID="Equation.DSMT4" ShapeID="_x0000_i1026" DrawAspect="Content" ObjectID="_1503503557" r:id="rId10"/>
        </w:object>
      </w:r>
    </w:p>
    <w:p w:rsidR="00EA5A46" w:rsidRPr="00EA5A46" w:rsidRDefault="00EA5A46" w:rsidP="00EA5A46">
      <w:pPr>
        <w:pStyle w:val="MTDisplayEquation"/>
      </w:pPr>
      <w:r>
        <w:tab/>
      </w:r>
      <w:r w:rsidRPr="00EA5A46">
        <w:rPr>
          <w:position w:val="-4"/>
        </w:rPr>
        <w:object w:dxaOrig="180" w:dyaOrig="279">
          <v:shape id="_x0000_i1027" type="#_x0000_t75" style="width:9pt;height:14.25pt" o:ole="">
            <v:imagedata r:id="rId9" o:title=""/>
          </v:shape>
          <o:OLEObject Type="Embed" ProgID="Equation.DSMT4" ShapeID="_x0000_i1027" DrawAspect="Content" ObjectID="_1503503558" r:id="rId11"/>
        </w:objec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Общим  недостатком  подобного  рода  обобщенных  критериев  является  то,  что</w:t>
      </w:r>
      <w:r w:rsidR="0012465C" w:rsidRPr="0012465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недостаток  эффективности  по  одному  показателю  всегда  можно  скомпенсировать  за  счет</w:t>
      </w:r>
      <w:r w:rsidR="0012465C" w:rsidRPr="0012465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другого.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Аддитивные  комплексные  показатели  формируются  в  виде  суммы  частных</w:t>
      </w:r>
      <w:r w:rsidR="0012465C" w:rsidRPr="0012465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показателей</w:t>
      </w:r>
    </w:p>
    <w:p w:rsidR="00C47D97" w:rsidRPr="00C47D97" w:rsidRDefault="0012465C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465C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C47D97" w:rsidRPr="00C47D97">
        <w:rPr>
          <w:rFonts w:ascii="Times New Roman" w:hAnsi="Times New Roman" w:cs="Times New Roman"/>
          <w:sz w:val="28"/>
          <w:szCs w:val="28"/>
        </w:rPr>
        <w:t>U=</w:t>
      </w:r>
      <w:r>
        <w:rPr>
          <w:rFonts w:ascii="Cambria Math" w:hAnsi="Cambria Math" w:cs="Times New Roman"/>
          <w:sz w:val="28"/>
          <w:szCs w:val="28"/>
        </w:rPr>
        <w:t>∑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2465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12465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12465C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                                                                                         </w:t>
      </w:r>
      <w:r w:rsidR="00C47D97" w:rsidRPr="00C47D97">
        <w:rPr>
          <w:rFonts w:ascii="Times New Roman" w:hAnsi="Times New Roman" w:cs="Times New Roman"/>
          <w:sz w:val="28"/>
          <w:szCs w:val="28"/>
        </w:rPr>
        <w:t xml:space="preserve"> (2.4) </w:t>
      </w:r>
    </w:p>
    <w:p w:rsidR="00C47D97" w:rsidRPr="00C47D97" w:rsidRDefault="0012465C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Г</w:t>
      </w:r>
      <w:r w:rsidR="00C47D97" w:rsidRPr="00C47D97">
        <w:rPr>
          <w:rFonts w:ascii="Times New Roman" w:hAnsi="Times New Roman" w:cs="Times New Roman"/>
          <w:sz w:val="28"/>
          <w:szCs w:val="28"/>
        </w:rPr>
        <w:t>де</w:t>
      </w:r>
      <w:r w:rsidRPr="001246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47D97" w:rsidRPr="0012465C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r w:rsidR="00C47D97" w:rsidRPr="00C47D97">
        <w:rPr>
          <w:rFonts w:ascii="Times New Roman" w:hAnsi="Times New Roman" w:cs="Times New Roman"/>
          <w:sz w:val="28"/>
          <w:szCs w:val="28"/>
        </w:rPr>
        <w:t xml:space="preserve"> – положительные или отрицательные коэффициенты.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Положительные  коэффициенты  ставятся  при  тех  частных  показателях,  которые</w:t>
      </w:r>
      <w:r w:rsidR="0012465C" w:rsidRPr="0012465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желательно  максимизировать,  отрицательные –  при  тех,  которые  желательно</w:t>
      </w:r>
      <w:r w:rsidR="0012465C" w:rsidRPr="0012465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минимизировать.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Обобщенный  показатель,  построенный  на  основе  аддитивных  преобразований,  также  как  и  мультипликативный,  не  исключает  возможность  взаимных  компенсаций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 xml:space="preserve">значениями частных показателей. Однако, если в качестве коэффициентов </w:t>
      </w:r>
      <w:proofErr w:type="spellStart"/>
      <w:r w:rsidR="0012465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2465C" w:rsidRPr="0012465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lastRenderedPageBreak/>
        <w:t>использовать</w:t>
      </w:r>
      <w:r w:rsidR="0012465C" w:rsidRPr="0012465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меру  ценности (полезности)  соответствующего  частного  показателя,  то  обобщенный</w:t>
      </w:r>
      <w:r w:rsidR="0012465C" w:rsidRPr="0012465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критерий  будет  более  объективно  соответствовать  степени  влияния  на  него  частных</w:t>
      </w:r>
      <w:r w:rsidR="0012465C" w:rsidRPr="0012465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показателей.  Правда,  в  этом  случае  проблема  перемещается  в  другую  плоскость:  как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опре</w:t>
      </w:r>
      <w:r w:rsidR="0012465C">
        <w:rPr>
          <w:rFonts w:ascii="Times New Roman" w:hAnsi="Times New Roman" w:cs="Times New Roman"/>
          <w:sz w:val="28"/>
          <w:szCs w:val="28"/>
        </w:rPr>
        <w:t xml:space="preserve">делить  весовые  коэффициенты  </w:t>
      </w:r>
      <w:proofErr w:type="spellStart"/>
      <w:r w:rsidR="0012465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2465C" w:rsidRPr="0012465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C47D97">
        <w:rPr>
          <w:rFonts w:ascii="Times New Roman" w:hAnsi="Times New Roman" w:cs="Times New Roman"/>
          <w:sz w:val="28"/>
          <w:szCs w:val="28"/>
        </w:rPr>
        <w:t>,  чтобы  они  объективно  отражали  степень  влияния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каждого  частного  показателя  на  </w:t>
      </w:r>
      <w:proofErr w:type="gramStart"/>
      <w:r w:rsidRPr="00C47D97">
        <w:rPr>
          <w:rFonts w:ascii="Times New Roman" w:hAnsi="Times New Roman" w:cs="Times New Roman"/>
          <w:sz w:val="28"/>
          <w:szCs w:val="28"/>
        </w:rPr>
        <w:t>обобщенный</w:t>
      </w:r>
      <w:proofErr w:type="gramEnd"/>
      <w:r w:rsidRPr="00C47D97">
        <w:rPr>
          <w:rFonts w:ascii="Times New Roman" w:hAnsi="Times New Roman" w:cs="Times New Roman"/>
          <w:sz w:val="28"/>
          <w:szCs w:val="28"/>
        </w:rPr>
        <w:t>.  Один  из  распространенных  способов</w:t>
      </w:r>
      <w:r w:rsidR="0012465C" w:rsidRPr="0012465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решения этой задачи</w:t>
      </w:r>
      <w:r w:rsidR="00DC5391" w:rsidRPr="00DC5391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– экспертное оценивание коэффициентов </w:t>
      </w:r>
      <w:proofErr w:type="spellStart"/>
      <w:r w:rsidR="0012465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2465C" w:rsidRPr="0012465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C47D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 xml:space="preserve">Экспертное оценивание может быть сделано, например, следующим образом.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Назначается  группа  из m  экспер</w:t>
      </w:r>
      <w:r w:rsidR="00D16463">
        <w:rPr>
          <w:rFonts w:ascii="Times New Roman" w:hAnsi="Times New Roman" w:cs="Times New Roman"/>
          <w:sz w:val="28"/>
          <w:szCs w:val="28"/>
        </w:rPr>
        <w:t>тов</w:t>
      </w:r>
      <w:bookmarkStart w:id="0" w:name="_GoBack"/>
      <w:bookmarkEnd w:id="0"/>
      <w:r w:rsidRPr="00C47D97">
        <w:rPr>
          <w:rFonts w:ascii="Times New Roman" w:hAnsi="Times New Roman" w:cs="Times New Roman"/>
          <w:sz w:val="28"/>
          <w:szCs w:val="28"/>
        </w:rPr>
        <w:t>.  Им  предполагается  оценить  значение</w:t>
      </w:r>
      <w:r w:rsidR="0012465C" w:rsidRPr="0012465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каждого  из</w:t>
      </w:r>
      <w:r w:rsidR="0012465C" w:rsidRPr="0012465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n  частных  показателей.  Например,  по  сто</w:t>
      </w:r>
      <w:r w:rsidR="0012465C" w:rsidRPr="0012465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балльной  шкале.  Каждый</w:t>
      </w:r>
      <w:r w:rsidR="0012465C" w:rsidRPr="0012465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j-й  эксперт</w:t>
      </w:r>
      <w:r w:rsidR="0012465C" w:rsidRPr="0012465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назначает числа</w:t>
      </w:r>
      <w:r w:rsidR="0012465C" w:rsidRPr="001246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D97">
        <w:rPr>
          <w:rFonts w:ascii="Times New Roman" w:hAnsi="Times New Roman" w:cs="Times New Roman"/>
          <w:sz w:val="28"/>
          <w:szCs w:val="28"/>
        </w:rPr>
        <w:t>c</w:t>
      </w:r>
      <w:r w:rsidRPr="0012465C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="0012465C" w:rsidRPr="0012465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, соответствующие каждому</w:t>
      </w:r>
      <w:r w:rsidR="0012465C" w:rsidRPr="0012465C">
        <w:rPr>
          <w:rFonts w:ascii="Times New Roman" w:hAnsi="Times New Roman" w:cs="Times New Roman"/>
          <w:sz w:val="28"/>
          <w:szCs w:val="28"/>
        </w:rPr>
        <w:t xml:space="preserve"> </w:t>
      </w:r>
      <w:r w:rsidRPr="0012465C">
        <w:rPr>
          <w:rFonts w:ascii="Times New Roman" w:hAnsi="Times New Roman" w:cs="Times New Roman"/>
          <w:i/>
          <w:sz w:val="28"/>
          <w:szCs w:val="28"/>
        </w:rPr>
        <w:t>i</w:t>
      </w:r>
      <w:r w:rsidRPr="00C47D9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47D9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C47D97">
        <w:rPr>
          <w:rFonts w:ascii="Times New Roman" w:hAnsi="Times New Roman" w:cs="Times New Roman"/>
          <w:sz w:val="28"/>
          <w:szCs w:val="28"/>
        </w:rPr>
        <w:t xml:space="preserve"> частному показателю. </w:t>
      </w:r>
    </w:p>
    <w:p w:rsidR="0012465C" w:rsidRPr="00C60353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Далее производится нормировка</w:t>
      </w:r>
      <w:r w:rsidR="0012465C" w:rsidRPr="00C60353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47D97" w:rsidRPr="00C60353" w:rsidRDefault="00C60353" w:rsidP="00C60353">
      <w:pPr>
        <w:pStyle w:val="MTDisplayEquation"/>
        <w:rPr>
          <w:lang w:val="ru-RU"/>
        </w:rPr>
      </w:pPr>
      <w:r w:rsidRPr="00C60353">
        <w:rPr>
          <w:lang w:val="ru-RU"/>
        </w:rPr>
        <w:t xml:space="preserve"> </w:t>
      </w:r>
      <w:r w:rsidRPr="0012465C">
        <w:rPr>
          <w:position w:val="-60"/>
        </w:rPr>
        <w:object w:dxaOrig="1080" w:dyaOrig="1020">
          <v:shape id="_x0000_i1028" type="#_x0000_t75" style="width:79.5pt;height:75pt" o:ole="">
            <v:imagedata r:id="rId12" o:title=""/>
          </v:shape>
          <o:OLEObject Type="Embed" ProgID="Equation.DSMT4" ShapeID="_x0000_i1028" DrawAspect="Content" ObjectID="_1503503559" r:id="rId13"/>
        </w:object>
      </w:r>
      <w:r w:rsidRPr="00C60353">
        <w:rPr>
          <w:lang w:val="ru-RU"/>
        </w:rPr>
        <w:t xml:space="preserve">                            </w:t>
      </w:r>
      <w:r w:rsidRPr="00C60353">
        <w:rPr>
          <w:position w:val="-28"/>
        </w:rPr>
        <w:object w:dxaOrig="900" w:dyaOrig="680">
          <v:shape id="_x0000_i1029" type="#_x0000_t75" style="width:78pt;height:58.5pt" o:ole="">
            <v:imagedata r:id="rId14" o:title=""/>
          </v:shape>
          <o:OLEObject Type="Embed" ProgID="Equation.DSMT4" ShapeID="_x0000_i1029" DrawAspect="Content" ObjectID="_1503503560" r:id="rId15"/>
        </w:object>
      </w:r>
      <w:r w:rsidRPr="00C60353">
        <w:rPr>
          <w:lang w:val="ru-RU"/>
        </w:rPr>
        <w:t xml:space="preserve">                                   </w:t>
      </w:r>
      <w:r w:rsidR="00C47D97" w:rsidRPr="00C60353">
        <w:rPr>
          <w:lang w:val="ru-RU"/>
        </w:rPr>
        <w:t>(2.5)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Получено</w:t>
      </w:r>
      <w:r w:rsidR="0012465C" w:rsidRPr="0012465C">
        <w:rPr>
          <w:rFonts w:ascii="Times New Roman" w:hAnsi="Times New Roman" w:cs="Times New Roman"/>
          <w:sz w:val="28"/>
          <w:szCs w:val="28"/>
        </w:rPr>
        <w:t xml:space="preserve"> </w:t>
      </w:r>
      <w:r w:rsidR="00C60353" w:rsidRPr="00C603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 наборов нормированных коэффициентов</w:t>
      </w:r>
      <w:r w:rsidR="00C60353" w:rsidRPr="00C60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353">
        <w:rPr>
          <w:rFonts w:ascii="Times New Roman" w:hAnsi="Times New Roman" w:cs="Times New Roman"/>
          <w:i/>
          <w:sz w:val="28"/>
          <w:szCs w:val="28"/>
        </w:rPr>
        <w:t>a</w:t>
      </w:r>
      <w:r w:rsidRPr="00C60353">
        <w:rPr>
          <w:rFonts w:ascii="Times New Roman" w:hAnsi="Times New Roman" w:cs="Times New Roman"/>
          <w:i/>
          <w:sz w:val="28"/>
          <w:szCs w:val="28"/>
          <w:vertAlign w:val="subscript"/>
        </w:rPr>
        <w:t>ij</w:t>
      </w:r>
      <w:proofErr w:type="spellEnd"/>
      <w:r w:rsidRPr="00C6035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(по числу экспертов). </w:t>
      </w:r>
    </w:p>
    <w:p w:rsidR="00C47D97" w:rsidRPr="00DC5391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Усредняя, получаем значения каждого весового коэффициента</w:t>
      </w:r>
    </w:p>
    <w:p w:rsidR="00C60353" w:rsidRPr="00C60353" w:rsidRDefault="00C60353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353">
        <w:t xml:space="preserve">                                                                     </w:t>
      </w:r>
      <w:r w:rsidRPr="00C60353">
        <w:rPr>
          <w:position w:val="-30"/>
        </w:rPr>
        <w:object w:dxaOrig="1300" w:dyaOrig="700">
          <v:shape id="_x0000_i1030" type="#_x0000_t75" style="width:114.75pt;height:61.5pt" o:ole="">
            <v:imagedata r:id="rId16" o:title=""/>
          </v:shape>
          <o:OLEObject Type="Embed" ProgID="Equation.DSMT4" ShapeID="_x0000_i1030" DrawAspect="Content" ObjectID="_1503503561" r:id="rId17"/>
        </w:object>
      </w:r>
    </w:p>
    <w:p w:rsidR="00C47D97" w:rsidRPr="00C47D97" w:rsidRDefault="00C47D97" w:rsidP="00C603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 xml:space="preserve">В  некоторых  случаях  из  множества  частных  показателей  может  быть  выделен  один, </w:t>
      </w:r>
      <w:r w:rsidR="00C60353" w:rsidRPr="00C60353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главный показатель</w:t>
      </w:r>
      <w:r w:rsidR="00C60353" w:rsidRPr="00C60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353">
        <w:rPr>
          <w:rFonts w:ascii="Times New Roman" w:hAnsi="Times New Roman" w:cs="Times New Roman"/>
          <w:i/>
          <w:sz w:val="28"/>
          <w:szCs w:val="28"/>
        </w:rPr>
        <w:t>w</w:t>
      </w:r>
      <w:r w:rsidRPr="00C60353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="00C60353" w:rsidRPr="00C60353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. Его и следует максимизировать. </w:t>
      </w:r>
    </w:p>
    <w:p w:rsidR="00C60353" w:rsidRPr="00DC5391" w:rsidRDefault="00C60353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Задачи выбора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2.3.1. Постановка задач выбора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 xml:space="preserve">Выбор  является  действием,  придающим  всей  деятельности  целенаправленность, подчиняя деятельность определенной цели или совокупности целей.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В  настоящее  время  сложились  и  используются  три  основных</w:t>
      </w:r>
    </w:p>
    <w:p w:rsidR="00C47D97" w:rsidRPr="00C47D97" w:rsidRDefault="00C47D97" w:rsidP="00C603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 xml:space="preserve">языка выбора: </w:t>
      </w:r>
      <w:proofErr w:type="spellStart"/>
      <w:r w:rsidRPr="00C47D97">
        <w:rPr>
          <w:rFonts w:ascii="Times New Roman" w:hAnsi="Times New Roman" w:cs="Times New Roman"/>
          <w:sz w:val="28"/>
          <w:szCs w:val="28"/>
        </w:rPr>
        <w:t>критериальный</w:t>
      </w:r>
      <w:proofErr w:type="spellEnd"/>
      <w:r w:rsidRPr="00C47D97">
        <w:rPr>
          <w:rFonts w:ascii="Times New Roman" w:hAnsi="Times New Roman" w:cs="Times New Roman"/>
          <w:sz w:val="28"/>
          <w:szCs w:val="28"/>
        </w:rPr>
        <w:t>, бинарных отношений и функции выбора</w:t>
      </w:r>
      <w:r w:rsidR="00C60353" w:rsidRPr="00C60353">
        <w:rPr>
          <w:rFonts w:ascii="Times New Roman" w:hAnsi="Times New Roman" w:cs="Times New Roman"/>
          <w:sz w:val="28"/>
          <w:szCs w:val="28"/>
        </w:rPr>
        <w:t>.</w:t>
      </w:r>
      <w:r w:rsidRPr="00C47D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7D97">
        <w:rPr>
          <w:rFonts w:ascii="Times New Roman" w:hAnsi="Times New Roman" w:cs="Times New Roman"/>
          <w:sz w:val="28"/>
          <w:szCs w:val="28"/>
        </w:rPr>
        <w:t>Критериальный</w:t>
      </w:r>
      <w:proofErr w:type="spellEnd"/>
      <w:r w:rsidRPr="00C47D97">
        <w:rPr>
          <w:rFonts w:ascii="Times New Roman" w:hAnsi="Times New Roman" w:cs="Times New Roman"/>
          <w:sz w:val="28"/>
          <w:szCs w:val="28"/>
        </w:rPr>
        <w:t xml:space="preserve">  язык  является  наиболее  развитым  и  наиболее  часто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7D97">
        <w:rPr>
          <w:rFonts w:ascii="Times New Roman" w:hAnsi="Times New Roman" w:cs="Times New Roman"/>
          <w:sz w:val="28"/>
          <w:szCs w:val="28"/>
        </w:rPr>
        <w:t>употребляемым</w:t>
      </w:r>
      <w:proofErr w:type="gramEnd"/>
      <w:r w:rsidRPr="00C47D97">
        <w:rPr>
          <w:rFonts w:ascii="Times New Roman" w:hAnsi="Times New Roman" w:cs="Times New Roman"/>
          <w:sz w:val="28"/>
          <w:szCs w:val="28"/>
        </w:rPr>
        <w:t xml:space="preserve">  в  технических  приложениях.  Основан  </w:t>
      </w:r>
      <w:proofErr w:type="spellStart"/>
      <w:r w:rsidRPr="00C47D97">
        <w:rPr>
          <w:rFonts w:ascii="Times New Roman" w:hAnsi="Times New Roman" w:cs="Times New Roman"/>
          <w:sz w:val="28"/>
          <w:szCs w:val="28"/>
        </w:rPr>
        <w:t>критериальный</w:t>
      </w:r>
      <w:proofErr w:type="spellEnd"/>
      <w:r w:rsidRPr="00C47D97">
        <w:rPr>
          <w:rFonts w:ascii="Times New Roman" w:hAnsi="Times New Roman" w:cs="Times New Roman"/>
          <w:sz w:val="28"/>
          <w:szCs w:val="28"/>
        </w:rPr>
        <w:t xml:space="preserve">  язык  на</w:t>
      </w:r>
      <w:r w:rsidR="00C60353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предположении,  что  качество  функционирования  каждой  системы  или  операции  можно оценить  специальным  показателем (критерием)  эффективности  или  качества,  которые</w:t>
      </w:r>
      <w:r w:rsidR="00C60353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рассмотрены  в  п.п.  2.1  и 2.2.  Эти  показатели  называют  также  целевой  функцией, функцией  предпочтения,  функцией  полезности  и  т.п.  Общий  вид  критерия  эффективности</w:t>
      </w:r>
      <w:r w:rsidR="00C60353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был  приведен  ранее (2.1).  </w:t>
      </w:r>
      <w:proofErr w:type="gramStart"/>
      <w:r w:rsidRPr="00C47D97">
        <w:rPr>
          <w:rFonts w:ascii="Times New Roman" w:hAnsi="Times New Roman" w:cs="Times New Roman"/>
          <w:sz w:val="28"/>
          <w:szCs w:val="28"/>
        </w:rPr>
        <w:t>Из  тех  факторов,  определяющих  этот  показатель,  (известные</w:t>
      </w:r>
      <w:r w:rsidR="00C60353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параметры  </w:t>
      </w:r>
      <w:r w:rsidR="00C60353" w:rsidRPr="00C47D97">
        <w:rPr>
          <w:rFonts w:ascii="Times New Roman" w:hAnsi="Times New Roman" w:cs="Times New Roman"/>
          <w:sz w:val="28"/>
          <w:szCs w:val="28"/>
        </w:rPr>
        <w:t>α</w:t>
      </w:r>
      <w:r w:rsidR="00C60353" w:rsidRPr="004701E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C60353" w:rsidRPr="00C47D97">
        <w:rPr>
          <w:rFonts w:ascii="Times New Roman" w:hAnsi="Times New Roman" w:cs="Times New Roman"/>
          <w:sz w:val="28"/>
          <w:szCs w:val="28"/>
        </w:rPr>
        <w:t>,α</w:t>
      </w:r>
      <w:r w:rsidR="00C60353" w:rsidRPr="004701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60353" w:rsidRPr="00C47D97">
        <w:rPr>
          <w:rFonts w:ascii="Times New Roman" w:hAnsi="Times New Roman" w:cs="Times New Roman"/>
          <w:sz w:val="28"/>
          <w:szCs w:val="28"/>
        </w:rPr>
        <w:t>,…..,</w:t>
      </w:r>
      <w:proofErr w:type="gramEnd"/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неизвестные  факторы</w:t>
      </w:r>
      <w:r w:rsidR="00B60DAC">
        <w:rPr>
          <w:rFonts w:ascii="Times New Roman" w:hAnsi="Times New Roman" w:cs="Times New Roman"/>
          <w:sz w:val="28"/>
          <w:szCs w:val="28"/>
        </w:rPr>
        <w:t xml:space="preserve"> </w:t>
      </w:r>
      <w:r w:rsidR="00B60DAC" w:rsidRPr="00C47D97">
        <w:rPr>
          <w:rFonts w:ascii="Times New Roman" w:hAnsi="Times New Roman" w:cs="Times New Roman"/>
          <w:sz w:val="28"/>
          <w:szCs w:val="28"/>
        </w:rPr>
        <w:t>Y</w:t>
      </w:r>
      <w:r w:rsidR="00B60DAC" w:rsidRPr="004701E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60DAC" w:rsidRPr="00C47D97">
        <w:rPr>
          <w:rFonts w:ascii="Times New Roman" w:hAnsi="Times New Roman" w:cs="Times New Roman"/>
          <w:sz w:val="28"/>
          <w:szCs w:val="28"/>
        </w:rPr>
        <w:t>, Y</w:t>
      </w:r>
      <w:r w:rsidR="00B60DAC" w:rsidRPr="004701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60DAC" w:rsidRPr="00C47D97">
        <w:rPr>
          <w:rFonts w:ascii="Times New Roman" w:hAnsi="Times New Roman" w:cs="Times New Roman"/>
          <w:sz w:val="28"/>
          <w:szCs w:val="28"/>
        </w:rPr>
        <w:t>,…..</w:t>
      </w:r>
      <w:r w:rsidR="00B60DA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 и  элементы  выбора</w:t>
      </w:r>
      <w:r w:rsidR="00B60DAC">
        <w:rPr>
          <w:rFonts w:ascii="Times New Roman" w:hAnsi="Times New Roman" w:cs="Times New Roman"/>
          <w:sz w:val="28"/>
          <w:szCs w:val="28"/>
        </w:rPr>
        <w:t xml:space="preserve"> </w:t>
      </w:r>
      <w:r w:rsidR="00B60DAC" w:rsidRPr="00C47D97">
        <w:rPr>
          <w:rFonts w:ascii="Times New Roman" w:hAnsi="Times New Roman" w:cs="Times New Roman"/>
          <w:sz w:val="28"/>
          <w:szCs w:val="28"/>
        </w:rPr>
        <w:t>x</w:t>
      </w:r>
      <w:r w:rsidR="00B60DAC" w:rsidRPr="004701E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60DAC" w:rsidRPr="00C47D97">
        <w:rPr>
          <w:rFonts w:ascii="Times New Roman" w:hAnsi="Times New Roman" w:cs="Times New Roman"/>
          <w:sz w:val="28"/>
          <w:szCs w:val="28"/>
        </w:rPr>
        <w:t>,x</w:t>
      </w:r>
      <w:r w:rsidR="00B60DAC" w:rsidRPr="004701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60DAC" w:rsidRPr="00C47D97">
        <w:rPr>
          <w:rFonts w:ascii="Times New Roman" w:hAnsi="Times New Roman" w:cs="Times New Roman"/>
          <w:sz w:val="28"/>
          <w:szCs w:val="28"/>
        </w:rPr>
        <w:t>,….</w:t>
      </w:r>
      <w:r w:rsidRPr="00C47D97">
        <w:rPr>
          <w:rFonts w:ascii="Times New Roman" w:hAnsi="Times New Roman" w:cs="Times New Roman"/>
          <w:sz w:val="28"/>
          <w:szCs w:val="28"/>
        </w:rPr>
        <w:t>,  выбору</w:t>
      </w:r>
    </w:p>
    <w:p w:rsidR="00B60DAC" w:rsidRPr="00C47D97" w:rsidRDefault="00C47D97" w:rsidP="00B60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lastRenderedPageBreak/>
        <w:t xml:space="preserve">подлежат  значения  величин </w:t>
      </w:r>
      <w:r w:rsidR="00B60DAC" w:rsidRPr="00C47D97">
        <w:rPr>
          <w:rFonts w:ascii="Times New Roman" w:hAnsi="Times New Roman" w:cs="Times New Roman"/>
          <w:sz w:val="28"/>
          <w:szCs w:val="28"/>
        </w:rPr>
        <w:t>x</w:t>
      </w:r>
      <w:r w:rsidR="00B60DAC" w:rsidRPr="004701E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60DAC" w:rsidRPr="00C47D97">
        <w:rPr>
          <w:rFonts w:ascii="Times New Roman" w:hAnsi="Times New Roman" w:cs="Times New Roman"/>
          <w:sz w:val="28"/>
          <w:szCs w:val="28"/>
        </w:rPr>
        <w:t>,x</w:t>
      </w:r>
      <w:r w:rsidR="00B60DAC" w:rsidRPr="004701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60DAC" w:rsidRPr="00C47D97">
        <w:rPr>
          <w:rFonts w:ascii="Times New Roman" w:hAnsi="Times New Roman" w:cs="Times New Roman"/>
          <w:sz w:val="28"/>
          <w:szCs w:val="28"/>
        </w:rPr>
        <w:t>,….</w:t>
      </w:r>
      <w:r w:rsidR="00B60DAC">
        <w:rPr>
          <w:rFonts w:ascii="Times New Roman" w:hAnsi="Times New Roman" w:cs="Times New Roman"/>
          <w:sz w:val="28"/>
          <w:szCs w:val="28"/>
        </w:rPr>
        <w:t>.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В  зависимости  от  конкретной  задачи</w:t>
      </w:r>
      <w:r w:rsidR="00B60DA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содержательная сущность этих параметров может быть самой разнообразной.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Сам  выбор  осуществляется  из  некоторого  множества  альтернатив.  Это  множество</w:t>
      </w:r>
      <w:r w:rsidR="00B60DA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может  состоять  из  ряда  одноименных  систем (действий)  с  различными  значениями</w:t>
      </w:r>
      <w:r w:rsidR="00B60DAC">
        <w:rPr>
          <w:rFonts w:ascii="Times New Roman" w:hAnsi="Times New Roman" w:cs="Times New Roman"/>
          <w:sz w:val="28"/>
          <w:szCs w:val="28"/>
        </w:rPr>
        <w:t xml:space="preserve"> </w:t>
      </w:r>
      <w:r w:rsidR="00B60DAC" w:rsidRPr="00C47D97">
        <w:rPr>
          <w:rFonts w:ascii="Times New Roman" w:hAnsi="Times New Roman" w:cs="Times New Roman"/>
          <w:sz w:val="28"/>
          <w:szCs w:val="28"/>
        </w:rPr>
        <w:t xml:space="preserve"> x</w:t>
      </w:r>
      <w:r w:rsidR="00B60DAC" w:rsidRPr="004701E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60DAC" w:rsidRPr="00C47D97">
        <w:rPr>
          <w:rFonts w:ascii="Times New Roman" w:hAnsi="Times New Roman" w:cs="Times New Roman"/>
          <w:sz w:val="28"/>
          <w:szCs w:val="28"/>
        </w:rPr>
        <w:t>,x</w:t>
      </w:r>
      <w:r w:rsidR="00B60DAC" w:rsidRPr="004701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60DAC" w:rsidRPr="00C47D97">
        <w:rPr>
          <w:rFonts w:ascii="Times New Roman" w:hAnsi="Times New Roman" w:cs="Times New Roman"/>
          <w:sz w:val="28"/>
          <w:szCs w:val="28"/>
        </w:rPr>
        <w:t>,….</w:t>
      </w:r>
      <w:r w:rsidR="00B60DA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или  разнообразных  систем (действий),  но  предназначенных  для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решения одной и той же задачи.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Кроме  наличия  множества  альтернатив  должна  быть  определена  цель,  ради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которой  предстоит  осуществить  выбор.  Эта  цель  может  быть  выражена  непосредственно</w:t>
      </w:r>
      <w:r w:rsidR="00B60DA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целевой  функцией (критерием  эффективности)  или  быть  сформулирована  только</w:t>
      </w:r>
      <w:r w:rsidR="00B60DA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качественно.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Сформулируем  в  общем  виде  постановку  задачи  выбора  для  случая,  когда  имеется</w:t>
      </w:r>
      <w:r w:rsidR="00B60DA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один элемент выбора</w:t>
      </w:r>
      <w:r w:rsidR="00B60DAC">
        <w:rPr>
          <w:rFonts w:ascii="Times New Roman" w:hAnsi="Times New Roman" w:cs="Times New Roman"/>
          <w:sz w:val="28"/>
          <w:szCs w:val="28"/>
        </w:rPr>
        <w:t xml:space="preserve"> </w:t>
      </w:r>
      <w:r w:rsidR="00B60DAC" w:rsidRPr="00C47D97">
        <w:rPr>
          <w:rFonts w:ascii="Times New Roman" w:hAnsi="Times New Roman" w:cs="Times New Roman"/>
          <w:sz w:val="28"/>
          <w:szCs w:val="28"/>
        </w:rPr>
        <w:t>x</w:t>
      </w:r>
      <w:r w:rsidR="00B60DAC" w:rsidRPr="004701E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60DAC" w:rsidRPr="00C47D97">
        <w:rPr>
          <w:rFonts w:ascii="Times New Roman" w:hAnsi="Times New Roman" w:cs="Times New Roman"/>
          <w:sz w:val="28"/>
          <w:szCs w:val="28"/>
        </w:rPr>
        <w:t>,</w:t>
      </w:r>
      <w:r w:rsidRPr="00C47D97">
        <w:rPr>
          <w:rFonts w:ascii="Times New Roman" w:hAnsi="Times New Roman" w:cs="Times New Roman"/>
          <w:sz w:val="28"/>
          <w:szCs w:val="28"/>
        </w:rPr>
        <w:t>, и выбор необходимо сделать между двумя альтернативами</w:t>
      </w:r>
      <w:r w:rsidR="00B60DAC">
        <w:rPr>
          <w:rFonts w:ascii="Times New Roman" w:hAnsi="Times New Roman" w:cs="Times New Roman"/>
          <w:sz w:val="28"/>
          <w:szCs w:val="28"/>
        </w:rPr>
        <w:t xml:space="preserve"> </w:t>
      </w:r>
      <w:r w:rsidR="00B60DAC" w:rsidRPr="00C47D97">
        <w:rPr>
          <w:rFonts w:ascii="Times New Roman" w:hAnsi="Times New Roman" w:cs="Times New Roman"/>
          <w:sz w:val="28"/>
          <w:szCs w:val="28"/>
        </w:rPr>
        <w:t xml:space="preserve"> x</w:t>
      </w:r>
      <w:r w:rsidR="00B60DAC" w:rsidRPr="004701E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60DAC" w:rsidRPr="00B60DA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60DA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B60DAC" w:rsidRPr="00C47D97">
        <w:rPr>
          <w:rFonts w:ascii="Times New Roman" w:hAnsi="Times New Roman" w:cs="Times New Roman"/>
          <w:sz w:val="28"/>
          <w:szCs w:val="28"/>
        </w:rPr>
        <w:t>x</w:t>
      </w:r>
      <w:r w:rsid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60DAC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Пусть  соответствующие  целевые  функции</w:t>
      </w:r>
      <w:r w:rsidR="005D14B4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(критерии  эффективности)  суть</w:t>
      </w:r>
      <w:r w:rsidR="00B60DA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W</w:t>
      </w:r>
      <w:r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60DA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>(α</w:t>
      </w:r>
      <w:r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>,α</w:t>
      </w:r>
      <w:r w:rsidRPr="00B60D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>… Y</w:t>
      </w:r>
      <w:r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>, Y</w:t>
      </w:r>
      <w:r w:rsidRPr="00B60D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>, …. , X</w:t>
      </w:r>
      <w:r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60DA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>) и</w:t>
      </w:r>
      <w:r w:rsidR="00B60DAC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W</w:t>
      </w:r>
      <w:r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60DA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>(</w:t>
      </w:r>
      <w:r w:rsidR="00B60DAC" w:rsidRPr="00C47D97">
        <w:rPr>
          <w:rFonts w:ascii="Times New Roman" w:hAnsi="Times New Roman" w:cs="Times New Roman"/>
          <w:sz w:val="28"/>
          <w:szCs w:val="28"/>
        </w:rPr>
        <w:t>α</w:t>
      </w:r>
      <w:r w:rsidR="00B60DAC"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60DAC" w:rsidRPr="00C47D97">
        <w:rPr>
          <w:rFonts w:ascii="Times New Roman" w:hAnsi="Times New Roman" w:cs="Times New Roman"/>
          <w:sz w:val="28"/>
          <w:szCs w:val="28"/>
        </w:rPr>
        <w:t>,α</w:t>
      </w:r>
      <w:r w:rsidR="00B60DAC" w:rsidRPr="00B60D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60DAC" w:rsidRPr="00C47D97">
        <w:rPr>
          <w:rFonts w:ascii="Times New Roman" w:hAnsi="Times New Roman" w:cs="Times New Roman"/>
          <w:sz w:val="28"/>
          <w:szCs w:val="28"/>
        </w:rPr>
        <w:t>… Y</w:t>
      </w:r>
      <w:r w:rsidR="00B60DAC"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60DAC" w:rsidRPr="00C47D97">
        <w:rPr>
          <w:rFonts w:ascii="Times New Roman" w:hAnsi="Times New Roman" w:cs="Times New Roman"/>
          <w:sz w:val="28"/>
          <w:szCs w:val="28"/>
        </w:rPr>
        <w:t>, Y</w:t>
      </w:r>
      <w:r w:rsidR="00B60DAC" w:rsidRPr="00B60D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60DAC" w:rsidRPr="00C47D97">
        <w:rPr>
          <w:rFonts w:ascii="Times New Roman" w:hAnsi="Times New Roman" w:cs="Times New Roman"/>
          <w:sz w:val="28"/>
          <w:szCs w:val="28"/>
        </w:rPr>
        <w:t>, …. , X</w:t>
      </w:r>
      <w:r w:rsidR="00B60DAC"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60DA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Альтернатива X</w:t>
      </w:r>
      <w:r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60DA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 xml:space="preserve"> предпочтительнее </w:t>
      </w:r>
      <w:r w:rsidR="00B60DAC" w:rsidRPr="00C47D97">
        <w:rPr>
          <w:rFonts w:ascii="Times New Roman" w:hAnsi="Times New Roman" w:cs="Times New Roman"/>
          <w:sz w:val="28"/>
          <w:szCs w:val="28"/>
        </w:rPr>
        <w:t>X</w:t>
      </w:r>
      <w:r w:rsidR="00B60DAC"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60DA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 xml:space="preserve">,  если </w:t>
      </w:r>
      <w:r w:rsidR="00B60DAC" w:rsidRPr="00C47D97">
        <w:rPr>
          <w:rFonts w:ascii="Times New Roman" w:hAnsi="Times New Roman" w:cs="Times New Roman"/>
          <w:sz w:val="28"/>
          <w:szCs w:val="28"/>
        </w:rPr>
        <w:t>W</w:t>
      </w:r>
      <w:r w:rsidR="00B60DAC"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60DAC" w:rsidRPr="00B60DA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60DAC" w:rsidRPr="00C47D97">
        <w:rPr>
          <w:rFonts w:ascii="Times New Roman" w:hAnsi="Times New Roman" w:cs="Times New Roman"/>
          <w:sz w:val="28"/>
          <w:szCs w:val="28"/>
        </w:rPr>
        <w:t>(α</w:t>
      </w:r>
      <w:r w:rsidR="00B60DAC"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60DAC" w:rsidRPr="00C47D97">
        <w:rPr>
          <w:rFonts w:ascii="Times New Roman" w:hAnsi="Times New Roman" w:cs="Times New Roman"/>
          <w:sz w:val="28"/>
          <w:szCs w:val="28"/>
        </w:rPr>
        <w:t>,α</w:t>
      </w:r>
      <w:r w:rsidR="00B60DAC" w:rsidRPr="00B60D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60DAC" w:rsidRPr="00C47D97">
        <w:rPr>
          <w:rFonts w:ascii="Times New Roman" w:hAnsi="Times New Roman" w:cs="Times New Roman"/>
          <w:sz w:val="28"/>
          <w:szCs w:val="28"/>
        </w:rPr>
        <w:t>… Y</w:t>
      </w:r>
      <w:r w:rsidR="00B60DAC"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60DAC" w:rsidRPr="00C47D97">
        <w:rPr>
          <w:rFonts w:ascii="Times New Roman" w:hAnsi="Times New Roman" w:cs="Times New Roman"/>
          <w:sz w:val="28"/>
          <w:szCs w:val="28"/>
        </w:rPr>
        <w:t>, Y</w:t>
      </w:r>
      <w:r w:rsidR="00B60DAC" w:rsidRPr="00B60D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60DAC" w:rsidRPr="00C47D97">
        <w:rPr>
          <w:rFonts w:ascii="Times New Roman" w:hAnsi="Times New Roman" w:cs="Times New Roman"/>
          <w:sz w:val="28"/>
          <w:szCs w:val="28"/>
        </w:rPr>
        <w:t>, …. , X</w:t>
      </w:r>
      <w:r w:rsidR="00B60DAC"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60DAC" w:rsidRPr="00B60DA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60DAC" w:rsidRPr="00C47D97">
        <w:rPr>
          <w:rFonts w:ascii="Times New Roman" w:hAnsi="Times New Roman" w:cs="Times New Roman"/>
          <w:sz w:val="28"/>
          <w:szCs w:val="28"/>
        </w:rPr>
        <w:t>)</w:t>
      </w:r>
      <w:r w:rsidRPr="00C47D97">
        <w:rPr>
          <w:rFonts w:ascii="Times New Roman" w:hAnsi="Times New Roman" w:cs="Times New Roman"/>
          <w:sz w:val="28"/>
          <w:szCs w:val="28"/>
        </w:rPr>
        <w:t xml:space="preserve"> &gt; </w:t>
      </w:r>
    </w:p>
    <w:p w:rsidR="00C47D97" w:rsidRPr="00C47D97" w:rsidRDefault="00B60DAC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W</w:t>
      </w:r>
      <w:r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60DA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>(α</w:t>
      </w:r>
      <w:r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>,α</w:t>
      </w:r>
      <w:r w:rsidRPr="00B60D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>… Y</w:t>
      </w:r>
      <w:r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>, Y</w:t>
      </w:r>
      <w:r w:rsidRPr="00B60D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>, …. , X</w:t>
      </w:r>
      <w:r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>)</w:t>
      </w:r>
      <w:r w:rsidR="005D14B4">
        <w:rPr>
          <w:rFonts w:ascii="Times New Roman" w:hAnsi="Times New Roman" w:cs="Times New Roman"/>
          <w:sz w:val="28"/>
          <w:szCs w:val="28"/>
        </w:rPr>
        <w:t xml:space="preserve"> </w:t>
      </w:r>
      <w:r w:rsidR="00C47D97" w:rsidRPr="00C47D97">
        <w:rPr>
          <w:rFonts w:ascii="Times New Roman" w:hAnsi="Times New Roman" w:cs="Times New Roman"/>
          <w:sz w:val="28"/>
          <w:szCs w:val="28"/>
        </w:rPr>
        <w:t>, если система</w:t>
      </w:r>
      <w:r w:rsidR="005D14B4">
        <w:rPr>
          <w:rFonts w:ascii="Times New Roman" w:hAnsi="Times New Roman" w:cs="Times New Roman"/>
          <w:sz w:val="28"/>
          <w:szCs w:val="28"/>
        </w:rPr>
        <w:t xml:space="preserve"> </w:t>
      </w:r>
      <w:r w:rsidR="00C47D97" w:rsidRPr="00C47D97">
        <w:rPr>
          <w:rFonts w:ascii="Times New Roman" w:hAnsi="Times New Roman" w:cs="Times New Roman"/>
          <w:sz w:val="28"/>
          <w:szCs w:val="28"/>
        </w:rPr>
        <w:t>(действие) тем лучше, чем больше показатель</w:t>
      </w:r>
      <w:r w:rsidR="005D14B4">
        <w:rPr>
          <w:rFonts w:ascii="Times New Roman" w:hAnsi="Times New Roman" w:cs="Times New Roman"/>
          <w:sz w:val="28"/>
          <w:szCs w:val="28"/>
        </w:rPr>
        <w:t xml:space="preserve"> </w:t>
      </w:r>
      <w:r w:rsidR="00C47D97" w:rsidRPr="00C47D97">
        <w:rPr>
          <w:rFonts w:ascii="Times New Roman" w:hAnsi="Times New Roman" w:cs="Times New Roman"/>
          <w:sz w:val="28"/>
          <w:szCs w:val="28"/>
        </w:rPr>
        <w:t>W</w:t>
      </w:r>
      <w:r w:rsidR="00C47D97" w:rsidRPr="005D14B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C47D97" w:rsidRPr="00C47D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 xml:space="preserve">и  </w:t>
      </w:r>
      <w:r w:rsidR="005D14B4" w:rsidRPr="00C47D97">
        <w:rPr>
          <w:rFonts w:ascii="Times New Roman" w:hAnsi="Times New Roman" w:cs="Times New Roman"/>
          <w:sz w:val="28"/>
          <w:szCs w:val="28"/>
        </w:rPr>
        <w:t>W</w:t>
      </w:r>
      <w:r w:rsidR="005D14B4"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5D14B4" w:rsidRPr="00B60DA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5D14B4" w:rsidRPr="00C47D97">
        <w:rPr>
          <w:rFonts w:ascii="Times New Roman" w:hAnsi="Times New Roman" w:cs="Times New Roman"/>
          <w:sz w:val="28"/>
          <w:szCs w:val="28"/>
        </w:rPr>
        <w:t>(α</w:t>
      </w:r>
      <w:r w:rsidR="005D14B4"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5D14B4" w:rsidRPr="00C47D97">
        <w:rPr>
          <w:rFonts w:ascii="Times New Roman" w:hAnsi="Times New Roman" w:cs="Times New Roman"/>
          <w:sz w:val="28"/>
          <w:szCs w:val="28"/>
        </w:rPr>
        <w:t>,α</w:t>
      </w:r>
      <w:r w:rsidR="005D14B4" w:rsidRPr="00B60D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D14B4" w:rsidRPr="00C47D97">
        <w:rPr>
          <w:rFonts w:ascii="Times New Roman" w:hAnsi="Times New Roman" w:cs="Times New Roman"/>
          <w:sz w:val="28"/>
          <w:szCs w:val="28"/>
        </w:rPr>
        <w:t>… Y</w:t>
      </w:r>
      <w:r w:rsidR="005D14B4"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5D14B4" w:rsidRPr="00C47D97">
        <w:rPr>
          <w:rFonts w:ascii="Times New Roman" w:hAnsi="Times New Roman" w:cs="Times New Roman"/>
          <w:sz w:val="28"/>
          <w:szCs w:val="28"/>
        </w:rPr>
        <w:t>, Y</w:t>
      </w:r>
      <w:r w:rsidR="005D14B4" w:rsidRPr="00B60D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D14B4" w:rsidRPr="00C47D97">
        <w:rPr>
          <w:rFonts w:ascii="Times New Roman" w:hAnsi="Times New Roman" w:cs="Times New Roman"/>
          <w:sz w:val="28"/>
          <w:szCs w:val="28"/>
        </w:rPr>
        <w:t>, …. , X</w:t>
      </w:r>
      <w:r w:rsidR="005D14B4" w:rsidRPr="00B60D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5D14B4" w:rsidRPr="00B60DA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5D14B4" w:rsidRPr="00C47D97">
        <w:rPr>
          <w:rFonts w:ascii="Times New Roman" w:hAnsi="Times New Roman" w:cs="Times New Roman"/>
          <w:sz w:val="28"/>
          <w:szCs w:val="28"/>
        </w:rPr>
        <w:t>)</w:t>
      </w:r>
      <w:r w:rsidR="005D14B4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,  если  систем</w:t>
      </w:r>
      <w:proofErr w:type="gramStart"/>
      <w:r w:rsidRPr="00C47D97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C47D97">
        <w:rPr>
          <w:rFonts w:ascii="Times New Roman" w:hAnsi="Times New Roman" w:cs="Times New Roman"/>
          <w:sz w:val="28"/>
          <w:szCs w:val="28"/>
        </w:rPr>
        <w:t>действие)  тем  лучше,  чем  меньше  показатель</w:t>
      </w:r>
      <w:r w:rsidR="005D14B4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W</w:t>
      </w:r>
      <w:r w:rsidRPr="005D14B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Методы  решения  задачи  выбора  даже  в  такой  простейшей  постановке  весьма</w:t>
      </w:r>
      <w:r w:rsidR="005D14B4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разнообразны  и  для  их  разработки  применяются  такие  научные  дисциплины  как  теория</w:t>
      </w:r>
      <w:r w:rsidR="005D14B4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оптимизации,  математическая  статистика,  математическое  программирование,  теория</w:t>
      </w:r>
      <w:r w:rsidR="005D14B4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случайных процессов, теория массового обслуживания и метод сетевого планирования.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Задачи оптимизации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 xml:space="preserve">Сущность  оптимизации  состоит  в  выборе  таких  значений  </w:t>
      </w:r>
      <w:proofErr w:type="spellStart"/>
      <w:r w:rsidRPr="00C47D97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5D14B4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proofErr w:type="gramEnd"/>
      <w:r w:rsidRPr="00C47D97">
        <w:rPr>
          <w:rFonts w:ascii="Times New Roman" w:hAnsi="Times New Roman" w:cs="Times New Roman"/>
          <w:sz w:val="28"/>
          <w:szCs w:val="28"/>
        </w:rPr>
        <w:t xml:space="preserve"> ,  чтобы  показатель</w:t>
      </w:r>
      <w:r w:rsidR="005D14B4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эффективности</w:t>
      </w:r>
      <w:r w:rsidR="005D14B4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W обратился в максимум</w:t>
      </w:r>
      <w:r w:rsidR="005D14B4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(минимум).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Если  все</w:t>
      </w:r>
      <w:r w:rsidR="00266166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Y</w:t>
      </w:r>
      <w:r w:rsidRPr="00266166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C47D97">
        <w:rPr>
          <w:rFonts w:ascii="Times New Roman" w:hAnsi="Times New Roman" w:cs="Times New Roman"/>
          <w:sz w:val="28"/>
          <w:szCs w:val="28"/>
        </w:rPr>
        <w:t>=0,  то  имеет  место  детерминированный  случай.  Если  хотя  бы  одно</w:t>
      </w:r>
      <w:r w:rsidR="00FA76BF" w:rsidRPr="00FA76BF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Y</w:t>
      </w:r>
      <w:r w:rsidRPr="00266166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C47D97">
        <w:rPr>
          <w:rFonts w:ascii="Times New Roman" w:hAnsi="Times New Roman" w:cs="Times New Roman"/>
          <w:sz w:val="28"/>
          <w:szCs w:val="28"/>
        </w:rPr>
        <w:t xml:space="preserve">=0, </w:t>
      </w:r>
      <w:r w:rsidR="00266166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то имеет место оптимизация выбора в условии неопределенности.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Для детерминированного случая имеем следующую общую зависимость</w:t>
      </w:r>
    </w:p>
    <w:p w:rsidR="00C47D97" w:rsidRPr="00C47D97" w:rsidRDefault="00266166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W=W (α</w:t>
      </w:r>
      <w:r w:rsidRPr="004701E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>,α</w:t>
      </w:r>
      <w:r w:rsidRPr="004701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>…,x</w:t>
      </w:r>
      <w:r w:rsidRPr="004701E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>,x</w:t>
      </w:r>
      <w:r w:rsidRPr="004701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 xml:space="preserve">,…) </w:t>
      </w:r>
      <w:r w:rsidR="00C47D97" w:rsidRPr="00C47D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47D97" w:rsidRPr="00C47D97">
        <w:rPr>
          <w:rFonts w:ascii="Times New Roman" w:hAnsi="Times New Roman" w:cs="Times New Roman"/>
          <w:sz w:val="28"/>
          <w:szCs w:val="28"/>
        </w:rPr>
        <w:t xml:space="preserve">(2.8)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В  первую  очередь  следует  попытаться  построить  эту  математическую  функцию в</w:t>
      </w:r>
      <w:r w:rsidR="00266166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явном  виде.  Если  есть  возможность  получить  математическую  функцию,  где  аргумент</w:t>
      </w:r>
      <w:r w:rsidR="00266166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–</w:t>
      </w:r>
      <w:r w:rsidR="00266166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искомая  величина,  то  поиск  оптимального  значения  сводится  к  обычной  математической</w:t>
      </w:r>
      <w:r w:rsidR="00266166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процедуре поиска экстремума, дифференцированию по этому аргументу и приравниванию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 xml:space="preserve">нулю производной. </w:t>
      </w:r>
    </w:p>
    <w:p w:rsidR="00C47D97" w:rsidRP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Задача  оптимизации  в  условиях  неопределенности  формулируется  следующим</w:t>
      </w:r>
      <w:r w:rsidR="00266166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образом:  при  заданных  условиях  </w:t>
      </w:r>
      <w:r w:rsidR="00266166" w:rsidRPr="00C47D97">
        <w:rPr>
          <w:rFonts w:ascii="Times New Roman" w:hAnsi="Times New Roman" w:cs="Times New Roman"/>
          <w:sz w:val="28"/>
          <w:szCs w:val="28"/>
        </w:rPr>
        <w:t>α</w:t>
      </w:r>
      <w:r w:rsidR="00266166" w:rsidRPr="004701E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66166" w:rsidRPr="00C47D97">
        <w:rPr>
          <w:rFonts w:ascii="Times New Roman" w:hAnsi="Times New Roman" w:cs="Times New Roman"/>
          <w:sz w:val="28"/>
          <w:szCs w:val="28"/>
        </w:rPr>
        <w:t>,α</w:t>
      </w:r>
      <w:r w:rsidR="00266166" w:rsidRPr="004701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>… с  учетом  неизвестных  факторов</w:t>
      </w:r>
      <w:r w:rsidR="00266166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Y</w:t>
      </w:r>
      <w:r w:rsidRPr="0026616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>,Y</w:t>
      </w:r>
      <w:r w:rsidRPr="0026616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>…. Найти</w:t>
      </w:r>
      <w:r w:rsidR="00266166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 xml:space="preserve">такие  элементы  решения </w:t>
      </w:r>
      <w:r w:rsidR="00266166" w:rsidRPr="00C47D97">
        <w:rPr>
          <w:rFonts w:ascii="Times New Roman" w:hAnsi="Times New Roman" w:cs="Times New Roman"/>
          <w:sz w:val="28"/>
          <w:szCs w:val="28"/>
        </w:rPr>
        <w:t>x</w:t>
      </w:r>
      <w:r w:rsidR="00266166" w:rsidRPr="004701E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66166" w:rsidRPr="00C47D97">
        <w:rPr>
          <w:rFonts w:ascii="Times New Roman" w:hAnsi="Times New Roman" w:cs="Times New Roman"/>
          <w:sz w:val="28"/>
          <w:szCs w:val="28"/>
        </w:rPr>
        <w:t>,x</w:t>
      </w:r>
      <w:r w:rsidR="00266166" w:rsidRPr="004701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66166" w:rsidRPr="00C47D97">
        <w:rPr>
          <w:rFonts w:ascii="Times New Roman" w:hAnsi="Times New Roman" w:cs="Times New Roman"/>
          <w:sz w:val="28"/>
          <w:szCs w:val="28"/>
        </w:rPr>
        <w:t>,…</w:t>
      </w:r>
      <w:r w:rsidRPr="00C47D97">
        <w:rPr>
          <w:rFonts w:ascii="Times New Roman" w:hAnsi="Times New Roman" w:cs="Times New Roman"/>
          <w:sz w:val="28"/>
          <w:szCs w:val="28"/>
        </w:rPr>
        <w:t>,  которые  по  возможности  обращали  бы  в  максимум</w:t>
      </w:r>
      <w:r w:rsidR="00266166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показатель  эффективности W.  Здесь  оговорка «по  возможности»  отражает</w:t>
      </w:r>
      <w:r w:rsidR="00266166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lastRenderedPageBreak/>
        <w:t>неопределенность,  которая  возникает  вследствие  неизвестности  значения  факторов</w:t>
      </w:r>
      <w:r w:rsidR="00266166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Y</w:t>
      </w:r>
      <w:r w:rsidRPr="0026616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>,Y</w:t>
      </w:r>
      <w:r w:rsidRPr="0026616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C47D97" w:rsidRDefault="00C47D97" w:rsidP="00C47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D97">
        <w:rPr>
          <w:rFonts w:ascii="Times New Roman" w:hAnsi="Times New Roman" w:cs="Times New Roman"/>
          <w:sz w:val="28"/>
          <w:szCs w:val="28"/>
        </w:rPr>
        <w:t>Если неизвестные факторыY</w:t>
      </w:r>
      <w:r w:rsidRPr="0026616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47D97">
        <w:rPr>
          <w:rFonts w:ascii="Times New Roman" w:hAnsi="Times New Roman" w:cs="Times New Roman"/>
          <w:sz w:val="28"/>
          <w:szCs w:val="28"/>
        </w:rPr>
        <w:t>,Y</w:t>
      </w:r>
      <w:r w:rsidRPr="0026616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47D97">
        <w:rPr>
          <w:rFonts w:ascii="Times New Roman" w:hAnsi="Times New Roman" w:cs="Times New Roman"/>
          <w:sz w:val="28"/>
          <w:szCs w:val="28"/>
        </w:rPr>
        <w:t>…. являются случайными величинами, для которых</w:t>
      </w:r>
      <w:r w:rsidR="00266166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известны  их  функции  распределения (или  они  могут  быть  получены  из  статистических</w:t>
      </w:r>
      <w:r w:rsidR="00266166">
        <w:rPr>
          <w:rFonts w:ascii="Times New Roman" w:hAnsi="Times New Roman" w:cs="Times New Roman"/>
          <w:sz w:val="28"/>
          <w:szCs w:val="28"/>
        </w:rPr>
        <w:t xml:space="preserve"> </w:t>
      </w:r>
      <w:r w:rsidRPr="00C47D97">
        <w:rPr>
          <w:rFonts w:ascii="Times New Roman" w:hAnsi="Times New Roman" w:cs="Times New Roman"/>
          <w:sz w:val="28"/>
          <w:szCs w:val="28"/>
        </w:rPr>
        <w:t>данных),  то  для  решения  используют  следующие  приёмы:  искусственное  сведение  к</w:t>
      </w:r>
      <w:r w:rsidR="00266166">
        <w:rPr>
          <w:rFonts w:ascii="Times New Roman" w:hAnsi="Times New Roman" w:cs="Times New Roman"/>
          <w:sz w:val="28"/>
          <w:szCs w:val="28"/>
        </w:rPr>
        <w:t xml:space="preserve"> детерминированной схеме и «оптимизация в среднем».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Первый  приём  заключается  в  том,  что  вместо  случайных  величин  используют 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математические  ожидания.  Заметим,  что  чем  меньше  дисперсия  величины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6166">
        <w:rPr>
          <w:rFonts w:ascii="Times New Roman" w:hAnsi="Times New Roman" w:cs="Times New Roman"/>
          <w:sz w:val="28"/>
          <w:szCs w:val="28"/>
        </w:rPr>
        <w:t>Y</w:t>
      </w:r>
      <w:r w:rsidRPr="00266166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26616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 xml:space="preserve"> ,тем  точнее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результат.  Если  же  распределение  случайной  величины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«размытое» (дисперсия  большая), то  следует  с  осторожностью  пользоваться  способом  замены  случайной  величины  её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 xml:space="preserve">математическим ожиданием, т.к. в том случае неизбежны большие ошибки. </w:t>
      </w:r>
    </w:p>
    <w:p w:rsidR="00DF251C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Суть « оптимизации  в  среднем»  состоит  в  нахождении  математического  ожидания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самого  показателя  эффективности  при  известных  распределениях  случайных  величин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Y</w:t>
      </w:r>
      <w:r w:rsidRPr="00DF251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66166">
        <w:rPr>
          <w:rFonts w:ascii="Times New Roman" w:hAnsi="Times New Roman" w:cs="Times New Roman"/>
          <w:sz w:val="28"/>
          <w:szCs w:val="28"/>
        </w:rPr>
        <w:t>,Y</w:t>
      </w:r>
      <w:r w:rsidRPr="00DF25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66166">
        <w:rPr>
          <w:rFonts w:ascii="Times New Roman" w:hAnsi="Times New Roman" w:cs="Times New Roman"/>
          <w:sz w:val="28"/>
          <w:szCs w:val="28"/>
        </w:rPr>
        <w:t>…. Если плотность распределения этих величин есть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ƒ (Y</w:t>
      </w:r>
      <w:r w:rsidRPr="00DF251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66166">
        <w:rPr>
          <w:rFonts w:ascii="Times New Roman" w:hAnsi="Times New Roman" w:cs="Times New Roman"/>
          <w:sz w:val="28"/>
          <w:szCs w:val="28"/>
        </w:rPr>
        <w:t>,Y</w:t>
      </w:r>
      <w:r w:rsidRPr="00DF25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66166">
        <w:rPr>
          <w:rFonts w:ascii="Times New Roman" w:hAnsi="Times New Roman" w:cs="Times New Roman"/>
          <w:sz w:val="28"/>
          <w:szCs w:val="28"/>
        </w:rPr>
        <w:t>….), то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W=MW=∫∫…∫W(α</w:t>
      </w:r>
      <w:r w:rsidRPr="00DF251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66166">
        <w:rPr>
          <w:rFonts w:ascii="Times New Roman" w:hAnsi="Times New Roman" w:cs="Times New Roman"/>
          <w:sz w:val="28"/>
          <w:szCs w:val="28"/>
        </w:rPr>
        <w:t>,α</w:t>
      </w:r>
      <w:r w:rsidRPr="00DF25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66166">
        <w:rPr>
          <w:rFonts w:ascii="Times New Roman" w:hAnsi="Times New Roman" w:cs="Times New Roman"/>
          <w:sz w:val="28"/>
          <w:szCs w:val="28"/>
        </w:rPr>
        <w:t>…,x</w:t>
      </w:r>
      <w:r w:rsidRPr="00DF251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66166">
        <w:rPr>
          <w:rFonts w:ascii="Times New Roman" w:hAnsi="Times New Roman" w:cs="Times New Roman"/>
          <w:sz w:val="28"/>
          <w:szCs w:val="28"/>
        </w:rPr>
        <w:t>,x</w:t>
      </w:r>
      <w:r w:rsidRPr="00DF25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66166">
        <w:rPr>
          <w:rFonts w:ascii="Times New Roman" w:hAnsi="Times New Roman" w:cs="Times New Roman"/>
          <w:sz w:val="28"/>
          <w:szCs w:val="28"/>
        </w:rPr>
        <w:t xml:space="preserve"> …) ƒ (Y</w:t>
      </w:r>
      <w:r w:rsidRPr="00DF251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66166">
        <w:rPr>
          <w:rFonts w:ascii="Times New Roman" w:hAnsi="Times New Roman" w:cs="Times New Roman"/>
          <w:sz w:val="28"/>
          <w:szCs w:val="28"/>
        </w:rPr>
        <w:t>,Y</w:t>
      </w:r>
      <w:r w:rsidRPr="00DF25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66166">
        <w:rPr>
          <w:rFonts w:ascii="Times New Roman" w:hAnsi="Times New Roman" w:cs="Times New Roman"/>
          <w:sz w:val="28"/>
          <w:szCs w:val="28"/>
        </w:rPr>
        <w:t>….)dY</w:t>
      </w:r>
      <w:r w:rsidRPr="00DF251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66166">
        <w:rPr>
          <w:rFonts w:ascii="Times New Roman" w:hAnsi="Times New Roman" w:cs="Times New Roman"/>
          <w:sz w:val="28"/>
          <w:szCs w:val="28"/>
        </w:rPr>
        <w:t>dY</w:t>
      </w:r>
      <w:r w:rsidRPr="00DF25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66166">
        <w:rPr>
          <w:rFonts w:ascii="Times New Roman" w:hAnsi="Times New Roman" w:cs="Times New Roman"/>
          <w:sz w:val="28"/>
          <w:szCs w:val="28"/>
        </w:rPr>
        <w:t xml:space="preserve">….. (2.9) 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Кроме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W желательно также определить и дисперсию этой величины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 xml:space="preserve">D[W]. </w:t>
      </w:r>
    </w:p>
    <w:p w:rsidR="00DF251C" w:rsidRDefault="00DF251C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 xml:space="preserve"> ВЫБОР ПРИ МНОГОКРИТЕРИАЛЬНЫХ ЗАДАЧАХ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3.1. Общие сведения о многокритериальных задачах оптимизации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Почти  всякая  сложная  практическая  задача  принятия  решения  является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многокритериальной.  В  многокритериальной  задаче  оптимизации  сравнение  решений  по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предпочтительности  осуществляется  не  непосредственно,  а  при  помощи  заданных  на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множестве  Х  всех  альтернатив  числовых  функций ƒ</w:t>
      </w:r>
      <w:r w:rsidRPr="00DF251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66166">
        <w:rPr>
          <w:rFonts w:ascii="Times New Roman" w:hAnsi="Times New Roman" w:cs="Times New Roman"/>
          <w:sz w:val="28"/>
          <w:szCs w:val="28"/>
        </w:rPr>
        <w:t>,  ƒ</w:t>
      </w:r>
      <w:r w:rsidRPr="00DF25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66166">
        <w:rPr>
          <w:rFonts w:ascii="Times New Roman" w:hAnsi="Times New Roman" w:cs="Times New Roman"/>
          <w:sz w:val="28"/>
          <w:szCs w:val="28"/>
        </w:rPr>
        <w:t xml:space="preserve">,…..,  </w:t>
      </w:r>
      <w:proofErr w:type="spellStart"/>
      <w:r w:rsidRPr="00266166">
        <w:rPr>
          <w:rFonts w:ascii="Times New Roman" w:hAnsi="Times New Roman" w:cs="Times New Roman"/>
          <w:sz w:val="28"/>
          <w:szCs w:val="28"/>
        </w:rPr>
        <w:t>ƒ</w:t>
      </w:r>
      <w:r w:rsidRPr="00DF251C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Pr="00266166">
        <w:rPr>
          <w:rFonts w:ascii="Times New Roman" w:hAnsi="Times New Roman" w:cs="Times New Roman"/>
          <w:sz w:val="28"/>
          <w:szCs w:val="28"/>
        </w:rPr>
        <w:t xml:space="preserve">  (m&gt;2),  называемых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частными</w:t>
      </w:r>
      <w:r w:rsidR="008551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 xml:space="preserve">(локальными) критериями. </w:t>
      </w:r>
    </w:p>
    <w:p w:rsidR="00DF251C" w:rsidRPr="00266166" w:rsidRDefault="00266166" w:rsidP="00DF25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Критерий ƒ</w:t>
      </w:r>
      <w:r w:rsidRPr="00855108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образует  векторный  критерий ƒ=(ƒ</w:t>
      </w:r>
      <w:r w:rsidRPr="00DF251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66166">
        <w:rPr>
          <w:rFonts w:ascii="Times New Roman" w:hAnsi="Times New Roman" w:cs="Times New Roman"/>
          <w:sz w:val="28"/>
          <w:szCs w:val="28"/>
        </w:rPr>
        <w:t>,  ƒ</w:t>
      </w:r>
      <w:r w:rsidRPr="00DF25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66166">
        <w:rPr>
          <w:rFonts w:ascii="Times New Roman" w:hAnsi="Times New Roman" w:cs="Times New Roman"/>
          <w:sz w:val="28"/>
          <w:szCs w:val="28"/>
        </w:rPr>
        <w:t>,…..,  ƒ</w:t>
      </w:r>
      <w:r w:rsidRPr="00DF251C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266166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266166"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  <w:r w:rsidRPr="0026616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66166" w:rsidRPr="00266166" w:rsidRDefault="00DF251C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66166" w:rsidRPr="00266166">
        <w:rPr>
          <w:rFonts w:ascii="Times New Roman" w:hAnsi="Times New Roman" w:cs="Times New Roman"/>
          <w:sz w:val="28"/>
          <w:szCs w:val="28"/>
        </w:rPr>
        <w:t xml:space="preserve">ногокритериальную  задачу  можно  свести  к  </w:t>
      </w:r>
      <w:proofErr w:type="gramStart"/>
      <w:r w:rsidR="00266166" w:rsidRPr="00266166">
        <w:rPr>
          <w:rFonts w:ascii="Times New Roman" w:hAnsi="Times New Roman" w:cs="Times New Roman"/>
          <w:sz w:val="28"/>
          <w:szCs w:val="28"/>
        </w:rPr>
        <w:t>однокритериальной</w:t>
      </w:r>
      <w:proofErr w:type="gramEnd"/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путём  формирования  общего  критерия,  построенного  на  основе  аддитивных  и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 xml:space="preserve">мультипликативных преобразований частных критериев. 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 xml:space="preserve">Недостатками  такого  вида  обобщенных  критериев  является  то,  что  </w:t>
      </w:r>
      <w:proofErr w:type="gramStart"/>
      <w:r w:rsidRPr="00266166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мультипликативного  критерия  недостаток  по  одному  критерию  может  быть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скомпенсирован  за  счет  другого,  а  в  аддитивных  критериях  возникает  сложность  с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 xml:space="preserve">определением весовых коэффициентов частных показателей. 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В  том  случае,  когда  среди  множества  критериев  есть  один  доминирующий,  то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оптимизация проводится по этому критерию с положительными ограничениями на другие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(2.12).  Иногда  используется  комбинация  двух  критериев:  суммарной  стоимости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продукции  и  затрат  на  её  производство.  В  данном  деле  часто  используют  такие  два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 xml:space="preserve">соотношения: эффективность- стоимость. 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Если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 xml:space="preserve"> f(x)  –  функция,  характеризующая  производство,  и F(x)  –  функция, 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lastRenderedPageBreak/>
        <w:t>характеризующая  затраты,  то  задача  сводится  к  увеличению f(x)  при  одновременном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уменьшении F(x)  ,  т.е.  необходимо  добиваться  максимума  производства  при  минимуме</w:t>
      </w:r>
      <w:r w:rsidR="008852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затрат.  Поскольку  минимум  затрат  равен  нулю,  то  с  нулевыми  затратами  произвести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какую-либо  полезную  работу  нельзя.  Естественно,  такой  крайний  случай  является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 xml:space="preserve">бессмысленным,  но  сама  тенденция  произвести  </w:t>
      </w:r>
      <w:proofErr w:type="gramStart"/>
      <w:r w:rsidRPr="00266166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Pr="00266166">
        <w:rPr>
          <w:rFonts w:ascii="Times New Roman" w:hAnsi="Times New Roman" w:cs="Times New Roman"/>
          <w:sz w:val="28"/>
          <w:szCs w:val="28"/>
        </w:rPr>
        <w:t xml:space="preserve">  с  возможно  меньшими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 xml:space="preserve">затратами является разумной. </w:t>
      </w:r>
    </w:p>
    <w:p w:rsidR="00DF251C" w:rsidRDefault="00DF251C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6166" w:rsidRPr="00C65227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227">
        <w:rPr>
          <w:rFonts w:ascii="Times New Roman" w:hAnsi="Times New Roman" w:cs="Times New Roman"/>
          <w:sz w:val="28"/>
          <w:szCs w:val="28"/>
        </w:rPr>
        <w:t>Множество Парето</w:t>
      </w:r>
    </w:p>
    <w:p w:rsidR="00C61D9F" w:rsidRPr="00C61D9F" w:rsidRDefault="00C61D9F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227">
        <w:rPr>
          <w:rStyle w:val="a7"/>
          <w:rFonts w:ascii="Times New Roman" w:hAnsi="Times New Roman" w:cs="Times New Roman"/>
          <w:sz w:val="28"/>
          <w:szCs w:val="28"/>
        </w:rPr>
        <w:t>Множество Парето</w:t>
      </w:r>
      <w:r w:rsidRPr="00C65227">
        <w:rPr>
          <w:rFonts w:ascii="Times New Roman" w:hAnsi="Times New Roman" w:cs="Times New Roman"/>
          <w:sz w:val="28"/>
          <w:szCs w:val="28"/>
        </w:rPr>
        <w:t xml:space="preserve"> – множество допустимых альтернатив в задаче </w:t>
      </w:r>
      <w:r w:rsidRPr="00C65227">
        <w:rPr>
          <w:rStyle w:val="a8"/>
          <w:rFonts w:ascii="Times New Roman" w:hAnsi="Times New Roman" w:cs="Times New Roman"/>
          <w:sz w:val="28"/>
          <w:szCs w:val="28"/>
        </w:rPr>
        <w:t xml:space="preserve">многокритериальной </w:t>
      </w:r>
      <w:r w:rsidRPr="00C65227">
        <w:rPr>
          <w:rFonts w:ascii="Times New Roman" w:hAnsi="Times New Roman" w:cs="Times New Roman"/>
          <w:sz w:val="28"/>
          <w:szCs w:val="28"/>
        </w:rPr>
        <w:t>(</w:t>
      </w:r>
      <w:r w:rsidRPr="00C65227">
        <w:rPr>
          <w:rStyle w:val="a8"/>
          <w:rFonts w:ascii="Times New Roman" w:hAnsi="Times New Roman" w:cs="Times New Roman"/>
          <w:sz w:val="28"/>
          <w:szCs w:val="28"/>
        </w:rPr>
        <w:t>векторной</w:t>
      </w:r>
      <w:r w:rsidRPr="00C65227">
        <w:rPr>
          <w:rFonts w:ascii="Times New Roman" w:hAnsi="Times New Roman" w:cs="Times New Roman"/>
          <w:sz w:val="28"/>
          <w:szCs w:val="28"/>
        </w:rPr>
        <w:t>)</w:t>
      </w:r>
      <w:r w:rsidRPr="00C65227">
        <w:rPr>
          <w:rStyle w:val="a8"/>
          <w:rFonts w:ascii="Times New Roman" w:hAnsi="Times New Roman" w:cs="Times New Roman"/>
          <w:sz w:val="28"/>
          <w:szCs w:val="28"/>
        </w:rPr>
        <w:t xml:space="preserve"> оптимизации</w:t>
      </w:r>
      <w:r w:rsidRPr="00C65227">
        <w:rPr>
          <w:rFonts w:ascii="Times New Roman" w:hAnsi="Times New Roman" w:cs="Times New Roman"/>
          <w:sz w:val="28"/>
          <w:szCs w:val="28"/>
        </w:rPr>
        <w:t>, для которых не существует другой допустимой альтернативы, имеющей по всем критериям не худшие оценки и хотя бы по одному критерию – строго лучшие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 xml:space="preserve">Подход  к  анализу  многокритериальных  задач  в  этом  случае  состоит  в  следующем. 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Для  сокращения  множества  исходных  вариантов  исключаются  из  анализа  те  варианты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 xml:space="preserve">решения, которые заведомо хуже других. 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Предположим,  что  мы  сделали  некоторый  выбор X.  Далее  предположим,  что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существует  некоторый  другой  выбор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X’,  такой,  что  для  всех  критериев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ƒ</w:t>
      </w:r>
      <w:r w:rsidRPr="00DF251C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r w:rsidRPr="00266166">
        <w:rPr>
          <w:rFonts w:ascii="Times New Roman" w:hAnsi="Times New Roman" w:cs="Times New Roman"/>
          <w:sz w:val="28"/>
          <w:szCs w:val="28"/>
        </w:rPr>
        <w:t>(x)  имеет  место</w:t>
      </w:r>
      <w:r w:rsidR="00DF251C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неравенство</w:t>
      </w:r>
    </w:p>
    <w:p w:rsidR="00266166" w:rsidRPr="00266166" w:rsidRDefault="0099738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66166" w:rsidRPr="00266166">
        <w:rPr>
          <w:rFonts w:ascii="Times New Roman" w:hAnsi="Times New Roman" w:cs="Times New Roman"/>
          <w:sz w:val="28"/>
          <w:szCs w:val="28"/>
        </w:rPr>
        <w:t>ƒ</w:t>
      </w:r>
      <w:r w:rsidR="00266166" w:rsidRPr="00997386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r w:rsidR="00266166" w:rsidRPr="00266166">
        <w:rPr>
          <w:rFonts w:ascii="Times New Roman" w:hAnsi="Times New Roman" w:cs="Times New Roman"/>
          <w:sz w:val="28"/>
          <w:szCs w:val="28"/>
        </w:rPr>
        <w:t>(x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266166" w:rsidRPr="00266166">
        <w:rPr>
          <w:rFonts w:ascii="Times New Roman" w:hAnsi="Times New Roman" w:cs="Times New Roman"/>
          <w:sz w:val="28"/>
          <w:szCs w:val="28"/>
        </w:rPr>
        <w:t xml:space="preserve">)&gt; </w:t>
      </w:r>
      <w:proofErr w:type="spellStart"/>
      <w:r w:rsidR="00266166" w:rsidRPr="00266166">
        <w:rPr>
          <w:rFonts w:ascii="Times New Roman" w:hAnsi="Times New Roman" w:cs="Times New Roman"/>
          <w:sz w:val="28"/>
          <w:szCs w:val="28"/>
        </w:rPr>
        <w:t>ƒ</w:t>
      </w:r>
      <w:r w:rsidR="00266166" w:rsidRPr="00997386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="00266166" w:rsidRPr="00266166">
        <w:rPr>
          <w:rFonts w:ascii="Times New Roman" w:hAnsi="Times New Roman" w:cs="Times New Roman"/>
          <w:sz w:val="28"/>
          <w:szCs w:val="28"/>
        </w:rPr>
        <w:t xml:space="preserve">(x) </w:t>
      </w:r>
      <w:r w:rsidR="00266166" w:rsidRPr="00997386">
        <w:rPr>
          <w:rFonts w:ascii="Times New Roman" w:hAnsi="Times New Roman" w:cs="Times New Roman"/>
          <w:i/>
          <w:sz w:val="28"/>
          <w:szCs w:val="28"/>
        </w:rPr>
        <w:t>i</w:t>
      </w:r>
      <w:r w:rsidR="00266166" w:rsidRPr="00266166">
        <w:rPr>
          <w:rFonts w:ascii="Times New Roman" w:hAnsi="Times New Roman" w:cs="Times New Roman"/>
          <w:sz w:val="28"/>
          <w:szCs w:val="28"/>
        </w:rPr>
        <w:t xml:space="preserve">=1,2,….n,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266166" w:rsidRPr="00266166">
        <w:rPr>
          <w:rFonts w:ascii="Times New Roman" w:hAnsi="Times New Roman" w:cs="Times New Roman"/>
          <w:sz w:val="28"/>
          <w:szCs w:val="28"/>
        </w:rPr>
        <w:t xml:space="preserve">(3.1) 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причем  хотя  бы  одно  из  неравен</w:t>
      </w:r>
      <w:proofErr w:type="gramStart"/>
      <w:r w:rsidRPr="00266166">
        <w:rPr>
          <w:rFonts w:ascii="Times New Roman" w:hAnsi="Times New Roman" w:cs="Times New Roman"/>
          <w:sz w:val="28"/>
          <w:szCs w:val="28"/>
        </w:rPr>
        <w:t>ств  стр</w:t>
      </w:r>
      <w:proofErr w:type="gramEnd"/>
      <w:r w:rsidRPr="00266166">
        <w:rPr>
          <w:rFonts w:ascii="Times New Roman" w:hAnsi="Times New Roman" w:cs="Times New Roman"/>
          <w:sz w:val="28"/>
          <w:szCs w:val="28"/>
        </w:rPr>
        <w:t>огое.  Очевидно,  в  этом  случае  выбор x’ предпочтительнее  выбора x.  Поэтому  все  векторы  х,  удовлетворяющие  приведенным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 xml:space="preserve">неравенствам следует исключить из рассмотрения. 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Если имеется множество векторов Х*, для которых не существует такого</w:t>
      </w:r>
      <w:r w:rsidR="00997386" w:rsidRPr="00997386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X', которое</w:t>
      </w:r>
      <w:r w:rsidR="00997386" w:rsidRPr="00997386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удовлетворяло  бы  неравенству 3.1,  то  такое  множество  значений  Х*  называется</w:t>
      </w:r>
      <w:r w:rsidR="00997386" w:rsidRPr="00997386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 xml:space="preserve">множеством Парето. </w:t>
      </w:r>
    </w:p>
    <w:p w:rsidR="00266166" w:rsidRPr="00DC5391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Состояния  Х*  называются  оптимальными  по  Парето,  если  не  существует  других</w:t>
      </w:r>
      <w:r w:rsidR="00997386" w:rsidRPr="00997386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 xml:space="preserve">допустимых состояний, которые были бы не хуже и хотя бы для одного </w:t>
      </w:r>
      <w:proofErr w:type="spellStart"/>
      <w:r w:rsidRPr="00266166">
        <w:rPr>
          <w:rFonts w:ascii="Times New Roman" w:hAnsi="Times New Roman" w:cs="Times New Roman"/>
          <w:sz w:val="28"/>
          <w:szCs w:val="28"/>
        </w:rPr>
        <w:t>x</w:t>
      </w:r>
      <w:r w:rsidRPr="00997386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266166">
        <w:rPr>
          <w:rFonts w:ascii="Times New Roman" w:hAnsi="Times New Roman" w:cs="Times New Roman"/>
          <w:sz w:val="28"/>
          <w:szCs w:val="28"/>
        </w:rPr>
        <w:t xml:space="preserve"> </w:t>
      </w:r>
      <w:r w:rsidR="00997386" w:rsidRPr="00997386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 xml:space="preserve">лучше Х*. </w:t>
      </w:r>
    </w:p>
    <w:p w:rsidR="00C61D9F" w:rsidRPr="00C61D9F" w:rsidRDefault="00C61D9F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61D9F">
        <w:rPr>
          <w:rFonts w:ascii="Times New Roman" w:hAnsi="Times New Roman" w:cs="Times New Roman"/>
          <w:b/>
          <w:bCs/>
          <w:sz w:val="28"/>
          <w:szCs w:val="28"/>
        </w:rPr>
        <w:t>Оптима́льность</w:t>
      </w:r>
      <w:proofErr w:type="spellEnd"/>
      <w:proofErr w:type="gramEnd"/>
      <w:r w:rsidRPr="00C61D9F">
        <w:rPr>
          <w:rFonts w:ascii="Times New Roman" w:hAnsi="Times New Roman" w:cs="Times New Roman"/>
          <w:b/>
          <w:bCs/>
          <w:sz w:val="28"/>
          <w:szCs w:val="28"/>
        </w:rPr>
        <w:t xml:space="preserve"> по </w:t>
      </w:r>
      <w:proofErr w:type="spellStart"/>
      <w:r w:rsidRPr="00C61D9F">
        <w:rPr>
          <w:rFonts w:ascii="Times New Roman" w:hAnsi="Times New Roman" w:cs="Times New Roman"/>
          <w:b/>
          <w:bCs/>
          <w:sz w:val="28"/>
          <w:szCs w:val="28"/>
        </w:rPr>
        <w:t>Паре́то</w:t>
      </w:r>
      <w:proofErr w:type="spellEnd"/>
      <w:r w:rsidRPr="00C61D9F">
        <w:rPr>
          <w:rFonts w:ascii="Times New Roman" w:hAnsi="Times New Roman" w:cs="Times New Roman"/>
          <w:sz w:val="28"/>
          <w:szCs w:val="28"/>
        </w:rPr>
        <w:t> — такое состояние некоторой системы, при котором значение каждого частного показателя, характеризующего систему, не может быть улучшено без ухудшения других.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Многомерный  случай  трудно  представить  наглядно,  поэтому  рассмотрим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 xml:space="preserve">графический  двумерный  случай.  Пусть  имеется  две  </w:t>
      </w:r>
      <w:proofErr w:type="spellStart"/>
      <w:r w:rsidRPr="00266166">
        <w:rPr>
          <w:rFonts w:ascii="Times New Roman" w:hAnsi="Times New Roman" w:cs="Times New Roman"/>
          <w:sz w:val="28"/>
          <w:szCs w:val="28"/>
        </w:rPr>
        <w:t>критериальные</w:t>
      </w:r>
      <w:proofErr w:type="spellEnd"/>
      <w:r w:rsidRPr="00266166">
        <w:rPr>
          <w:rFonts w:ascii="Times New Roman" w:hAnsi="Times New Roman" w:cs="Times New Roman"/>
          <w:sz w:val="28"/>
          <w:szCs w:val="28"/>
        </w:rPr>
        <w:t xml:space="preserve">  функции, определяющие  цели  системы ƒ</w:t>
      </w:r>
      <w:r w:rsidRPr="0099738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66166">
        <w:rPr>
          <w:rFonts w:ascii="Times New Roman" w:hAnsi="Times New Roman" w:cs="Times New Roman"/>
          <w:sz w:val="28"/>
          <w:szCs w:val="28"/>
        </w:rPr>
        <w:t>(x)  и ƒ</w:t>
      </w:r>
      <w:r w:rsidRPr="0099738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66166">
        <w:rPr>
          <w:rFonts w:ascii="Times New Roman" w:hAnsi="Times New Roman" w:cs="Times New Roman"/>
          <w:sz w:val="28"/>
          <w:szCs w:val="28"/>
        </w:rPr>
        <w:t>(x)  ,  при  этом  для  достижения  наилучшего</w:t>
      </w:r>
      <w:r w:rsidR="00997386" w:rsidRPr="00997386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результата обе функции необходимо увеличить, т.е. ƒ</w:t>
      </w:r>
      <w:r w:rsidRPr="0099738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66166">
        <w:rPr>
          <w:rFonts w:ascii="Times New Roman" w:hAnsi="Times New Roman" w:cs="Times New Roman"/>
          <w:sz w:val="28"/>
          <w:szCs w:val="28"/>
        </w:rPr>
        <w:t>(x)</w:t>
      </w:r>
      <w:r w:rsidR="008852D9">
        <w:rPr>
          <w:rFonts w:ascii="Times New Roman" w:hAnsi="Times New Roman" w:cs="Times New Roman"/>
          <w:sz w:val="28"/>
          <w:szCs w:val="28"/>
        </w:rPr>
        <w:t>→</w:t>
      </w:r>
      <w:proofErr w:type="spellStart"/>
      <w:r w:rsidRPr="00266166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266166">
        <w:rPr>
          <w:rFonts w:ascii="Times New Roman" w:hAnsi="Times New Roman" w:cs="Times New Roman"/>
          <w:sz w:val="28"/>
          <w:szCs w:val="28"/>
        </w:rPr>
        <w:t xml:space="preserve"> ƒ</w:t>
      </w:r>
      <w:r w:rsidR="00997386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99738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66166">
        <w:rPr>
          <w:rFonts w:ascii="Times New Roman" w:hAnsi="Times New Roman" w:cs="Times New Roman"/>
          <w:sz w:val="28"/>
          <w:szCs w:val="28"/>
        </w:rPr>
        <w:t>(x)</w:t>
      </w:r>
      <w:r w:rsidR="008852D9">
        <w:rPr>
          <w:rFonts w:ascii="Times New Roman" w:hAnsi="Times New Roman" w:cs="Times New Roman"/>
          <w:sz w:val="28"/>
          <w:szCs w:val="28"/>
        </w:rPr>
        <w:t>→</w:t>
      </w:r>
      <w:proofErr w:type="spellStart"/>
      <w:r w:rsidRPr="00266166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2661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Возьмем  плоскость  в  координатах (ƒ</w:t>
      </w:r>
      <w:r w:rsidRPr="008852D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66166">
        <w:rPr>
          <w:rFonts w:ascii="Times New Roman" w:hAnsi="Times New Roman" w:cs="Times New Roman"/>
          <w:sz w:val="28"/>
          <w:szCs w:val="28"/>
        </w:rPr>
        <w:t>,  ƒ</w:t>
      </w:r>
      <w:r w:rsidRPr="008852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66166">
        <w:rPr>
          <w:rFonts w:ascii="Times New Roman" w:hAnsi="Times New Roman" w:cs="Times New Roman"/>
          <w:sz w:val="28"/>
          <w:szCs w:val="28"/>
        </w:rPr>
        <w:t>).  Тогда  каждому  допустимому  значению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переменной  х  отвечает  одна  точка  на  плоскости (ƒ</w:t>
      </w:r>
      <w:r w:rsidRPr="008852D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66166">
        <w:rPr>
          <w:rFonts w:ascii="Times New Roman" w:hAnsi="Times New Roman" w:cs="Times New Roman"/>
          <w:sz w:val="28"/>
          <w:szCs w:val="28"/>
        </w:rPr>
        <w:t>,  ƒ</w:t>
      </w:r>
      <w:r w:rsidR="008852D9" w:rsidRPr="008852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66166">
        <w:rPr>
          <w:rFonts w:ascii="Times New Roman" w:hAnsi="Times New Roman" w:cs="Times New Roman"/>
          <w:sz w:val="28"/>
          <w:szCs w:val="28"/>
        </w:rPr>
        <w:t>).  Равенства ƒ</w:t>
      </w:r>
      <w:r w:rsidRPr="008852D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66166">
        <w:rPr>
          <w:rFonts w:ascii="Times New Roman" w:hAnsi="Times New Roman" w:cs="Times New Roman"/>
          <w:sz w:val="28"/>
          <w:szCs w:val="28"/>
        </w:rPr>
        <w:t>=  ƒ</w:t>
      </w:r>
      <w:r w:rsidRPr="008852D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66166">
        <w:rPr>
          <w:rFonts w:ascii="Times New Roman" w:hAnsi="Times New Roman" w:cs="Times New Roman"/>
          <w:sz w:val="28"/>
          <w:szCs w:val="28"/>
        </w:rPr>
        <w:t>(x)  и ƒ</w:t>
      </w:r>
      <w:r w:rsidRPr="008852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66166">
        <w:rPr>
          <w:rFonts w:ascii="Times New Roman" w:hAnsi="Times New Roman" w:cs="Times New Roman"/>
          <w:sz w:val="28"/>
          <w:szCs w:val="28"/>
        </w:rPr>
        <w:t>=ƒ</w:t>
      </w:r>
      <w:r w:rsidRPr="008852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66166">
        <w:rPr>
          <w:rFonts w:ascii="Times New Roman" w:hAnsi="Times New Roman" w:cs="Times New Roman"/>
          <w:sz w:val="28"/>
          <w:szCs w:val="28"/>
        </w:rPr>
        <w:t>(x) определят параметрическое задание некоторой кривой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6166">
        <w:rPr>
          <w:rFonts w:ascii="Times New Roman" w:hAnsi="Times New Roman" w:cs="Times New Roman"/>
          <w:sz w:val="28"/>
          <w:szCs w:val="28"/>
        </w:rPr>
        <w:t>abcd</w:t>
      </w:r>
      <w:proofErr w:type="spellEnd"/>
      <w:r w:rsidRPr="00266166">
        <w:rPr>
          <w:rFonts w:ascii="Times New Roman" w:hAnsi="Times New Roman" w:cs="Times New Roman"/>
          <w:sz w:val="28"/>
          <w:szCs w:val="28"/>
        </w:rPr>
        <w:t xml:space="preserve"> на этой плоскости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 xml:space="preserve">(рис. 3.1). 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 xml:space="preserve">Рис. 3.1 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lastRenderedPageBreak/>
        <w:t>Рассмотрим,  к  какому  участку  обозначенной  кривой  можно  применить  принцип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 xml:space="preserve">Парето.  Так,  участок </w:t>
      </w:r>
      <w:proofErr w:type="spellStart"/>
      <w:r w:rsidRPr="00266166">
        <w:rPr>
          <w:rFonts w:ascii="Times New Roman" w:hAnsi="Times New Roman" w:cs="Times New Roman"/>
          <w:sz w:val="28"/>
          <w:szCs w:val="28"/>
        </w:rPr>
        <w:t>bc</w:t>
      </w:r>
      <w:proofErr w:type="spellEnd"/>
      <w:r w:rsidRPr="00266166">
        <w:rPr>
          <w:rFonts w:ascii="Times New Roman" w:hAnsi="Times New Roman" w:cs="Times New Roman"/>
          <w:sz w:val="28"/>
          <w:szCs w:val="28"/>
        </w:rPr>
        <w:t xml:space="preserve">  не  может  быть  отнесён  к  множеству  Парето,  т.к.  с  ростом ƒ</w:t>
      </w:r>
      <w:r w:rsidRPr="008852D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8852D9" w:rsidRPr="008852D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растёт  и ƒ</w:t>
      </w:r>
      <w:r w:rsidR="008852D9" w:rsidRPr="008852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.  На  этом  участке  изменению  переменной  х  соответствует  одновременное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увеличение  обеих  целевых  функций,  следовательно,  эти  варианты  следует  исключить  из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рассмотрения.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Из  тех  же  соображений  исключаем  и  участок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6166">
        <w:rPr>
          <w:rFonts w:ascii="Times New Roman" w:hAnsi="Times New Roman" w:cs="Times New Roman"/>
          <w:sz w:val="28"/>
          <w:szCs w:val="28"/>
        </w:rPr>
        <w:t>a’b</w:t>
      </w:r>
      <w:proofErr w:type="spellEnd"/>
      <w:r w:rsidRPr="00266166">
        <w:rPr>
          <w:rFonts w:ascii="Times New Roman" w:hAnsi="Times New Roman" w:cs="Times New Roman"/>
          <w:sz w:val="28"/>
          <w:szCs w:val="28"/>
        </w:rPr>
        <w:t>. На  этом  участке  любой  точке  е  на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участке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6166">
        <w:rPr>
          <w:rFonts w:ascii="Times New Roman" w:hAnsi="Times New Roman" w:cs="Times New Roman"/>
          <w:sz w:val="28"/>
          <w:szCs w:val="28"/>
        </w:rPr>
        <w:t>cd</w:t>
      </w:r>
      <w:proofErr w:type="spellEnd"/>
      <w:r w:rsidRPr="00266166">
        <w:rPr>
          <w:rFonts w:ascii="Times New Roman" w:hAnsi="Times New Roman" w:cs="Times New Roman"/>
          <w:sz w:val="28"/>
          <w:szCs w:val="28"/>
        </w:rPr>
        <w:t xml:space="preserve">  найдётся некоторая точка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g,  для которой иƒ</w:t>
      </w:r>
      <w:r w:rsidRPr="008852D9">
        <w:rPr>
          <w:rFonts w:ascii="Times New Roman" w:hAnsi="Times New Roman" w:cs="Times New Roman"/>
          <w:sz w:val="28"/>
          <w:szCs w:val="28"/>
          <w:vertAlign w:val="subscript"/>
        </w:rPr>
        <w:t>1g</w:t>
      </w:r>
      <w:r w:rsidRPr="00266166">
        <w:rPr>
          <w:rFonts w:ascii="Times New Roman" w:hAnsi="Times New Roman" w:cs="Times New Roman"/>
          <w:sz w:val="28"/>
          <w:szCs w:val="28"/>
        </w:rPr>
        <w:t xml:space="preserve"> &gt; ƒ</w:t>
      </w:r>
      <w:r w:rsidRPr="008852D9">
        <w:rPr>
          <w:rFonts w:ascii="Times New Roman" w:hAnsi="Times New Roman" w:cs="Times New Roman"/>
          <w:sz w:val="28"/>
          <w:szCs w:val="28"/>
          <w:vertAlign w:val="subscript"/>
        </w:rPr>
        <w:t>1e</w:t>
      </w:r>
      <w:r w:rsidRPr="00266166">
        <w:rPr>
          <w:rFonts w:ascii="Times New Roman" w:hAnsi="Times New Roman" w:cs="Times New Roman"/>
          <w:sz w:val="28"/>
          <w:szCs w:val="28"/>
        </w:rPr>
        <w:t xml:space="preserve"> иƒ</w:t>
      </w:r>
      <w:r w:rsidRPr="008852D9">
        <w:rPr>
          <w:rFonts w:ascii="Times New Roman" w:hAnsi="Times New Roman" w:cs="Times New Roman"/>
          <w:sz w:val="28"/>
          <w:szCs w:val="28"/>
          <w:vertAlign w:val="subscript"/>
        </w:rPr>
        <w:t>2g</w:t>
      </w:r>
      <w:r w:rsidRPr="00266166">
        <w:rPr>
          <w:rFonts w:ascii="Times New Roman" w:hAnsi="Times New Roman" w:cs="Times New Roman"/>
          <w:sz w:val="28"/>
          <w:szCs w:val="28"/>
        </w:rPr>
        <w:t xml:space="preserve"> &gt; ƒ</w:t>
      </w:r>
      <w:r w:rsidRPr="008852D9">
        <w:rPr>
          <w:rFonts w:ascii="Times New Roman" w:hAnsi="Times New Roman" w:cs="Times New Roman"/>
          <w:sz w:val="28"/>
          <w:szCs w:val="28"/>
          <w:vertAlign w:val="subscript"/>
        </w:rPr>
        <w:t>2e</w:t>
      </w:r>
      <w:r w:rsidRPr="002661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На  изображенном  графике  претендовать  на  принадлежность  к  множеству  Парето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могут участки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6166">
        <w:rPr>
          <w:rFonts w:ascii="Times New Roman" w:hAnsi="Times New Roman" w:cs="Times New Roman"/>
          <w:sz w:val="28"/>
          <w:szCs w:val="28"/>
        </w:rPr>
        <w:t>cd</w:t>
      </w:r>
      <w:proofErr w:type="spellEnd"/>
      <w:r w:rsidRPr="00266166">
        <w:rPr>
          <w:rFonts w:ascii="Times New Roman" w:hAnsi="Times New Roman" w:cs="Times New Roman"/>
          <w:sz w:val="28"/>
          <w:szCs w:val="28"/>
        </w:rPr>
        <w:t xml:space="preserve"> и участок </w:t>
      </w:r>
      <w:proofErr w:type="spellStart"/>
      <w:r w:rsidRPr="00266166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266166">
        <w:rPr>
          <w:rFonts w:ascii="Times New Roman" w:hAnsi="Times New Roman" w:cs="Times New Roman"/>
          <w:sz w:val="28"/>
          <w:szCs w:val="28"/>
        </w:rPr>
        <w:t>a</w:t>
      </w:r>
      <w:proofErr w:type="spellEnd"/>
      <w:proofErr w:type="gramEnd"/>
      <w:r w:rsidRPr="00266166">
        <w:rPr>
          <w:rFonts w:ascii="Times New Roman" w:hAnsi="Times New Roman" w:cs="Times New Roman"/>
          <w:sz w:val="28"/>
          <w:szCs w:val="28"/>
        </w:rPr>
        <w:t>’ (без точки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 xml:space="preserve">a’). </w:t>
      </w:r>
    </w:p>
    <w:p w:rsidR="00266166" w:rsidRPr="00266166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Принцип  Парето  заключается  в  том,  чтобы  в  качестве  решения  принимались  те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значения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х (тот  вектор х),  которые  принадлежат  множеству  Парето,  т.е.  удовлетворяют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 xml:space="preserve">условию(3.1). </w:t>
      </w:r>
    </w:p>
    <w:p w:rsidR="00266166" w:rsidRPr="00DC5391" w:rsidRDefault="00266166" w:rsidP="00266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166">
        <w:rPr>
          <w:rFonts w:ascii="Times New Roman" w:hAnsi="Times New Roman" w:cs="Times New Roman"/>
          <w:sz w:val="28"/>
          <w:szCs w:val="28"/>
        </w:rPr>
        <w:t>Как  видим,  принцип  Парето  не  выделяет  одного  единственного  решения,  а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указывает  на  некоторое  множество  решений,  сужая,  таким  образом,  множество возможных  альтернатив.  В  пределах  этого  выделенного  множества  окончательный  выбор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может  быть  сделан,  исходя  из  каких-либо  дополнительных,  но  существенных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>соображений,  а  предварительное  выделение  множе</w:t>
      </w:r>
      <w:proofErr w:type="gramStart"/>
      <w:r w:rsidRPr="00266166">
        <w:rPr>
          <w:rFonts w:ascii="Times New Roman" w:hAnsi="Times New Roman" w:cs="Times New Roman"/>
          <w:sz w:val="28"/>
          <w:szCs w:val="28"/>
        </w:rPr>
        <w:t>ств  пр</w:t>
      </w:r>
      <w:proofErr w:type="gramEnd"/>
      <w:r w:rsidRPr="00266166">
        <w:rPr>
          <w:rFonts w:ascii="Times New Roman" w:hAnsi="Times New Roman" w:cs="Times New Roman"/>
          <w:sz w:val="28"/>
          <w:szCs w:val="28"/>
        </w:rPr>
        <w:t>едпочтительных  решений</w:t>
      </w:r>
      <w:r w:rsidR="008852D9" w:rsidRPr="008852D9">
        <w:rPr>
          <w:rFonts w:ascii="Times New Roman" w:hAnsi="Times New Roman" w:cs="Times New Roman"/>
          <w:sz w:val="28"/>
          <w:szCs w:val="28"/>
        </w:rPr>
        <w:t xml:space="preserve"> </w:t>
      </w:r>
      <w:r w:rsidRPr="00266166">
        <w:rPr>
          <w:rFonts w:ascii="Times New Roman" w:hAnsi="Times New Roman" w:cs="Times New Roman"/>
          <w:sz w:val="28"/>
          <w:szCs w:val="28"/>
        </w:rPr>
        <w:t xml:space="preserve">облегчает этот выбор. </w:t>
      </w:r>
    </w:p>
    <w:p w:rsidR="00683413" w:rsidRPr="00DC5391" w:rsidRDefault="00683413" w:rsidP="00683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413" w:rsidRPr="00683413" w:rsidRDefault="00683413" w:rsidP="00683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413">
        <w:rPr>
          <w:rFonts w:ascii="Times New Roman" w:hAnsi="Times New Roman" w:cs="Times New Roman"/>
          <w:sz w:val="28"/>
          <w:szCs w:val="28"/>
        </w:rPr>
        <w:t xml:space="preserve">Численные методы построения множества Парето. </w:t>
      </w:r>
    </w:p>
    <w:p w:rsidR="00683413" w:rsidRPr="00683413" w:rsidRDefault="00683413" w:rsidP="00683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413">
        <w:rPr>
          <w:rFonts w:ascii="Times New Roman" w:hAnsi="Times New Roman" w:cs="Times New Roman"/>
          <w:sz w:val="28"/>
          <w:szCs w:val="28"/>
        </w:rPr>
        <w:t xml:space="preserve">Построение  множества  Парето  представляет  собой  довольно  трудную  задачу численного  анализа,  поскольку  необходимо  иметь  дело  с  многомерной  областью альтернатив. </w:t>
      </w:r>
    </w:p>
    <w:p w:rsidR="00683413" w:rsidRPr="00683413" w:rsidRDefault="00683413" w:rsidP="00683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413">
        <w:rPr>
          <w:rFonts w:ascii="Times New Roman" w:hAnsi="Times New Roman" w:cs="Times New Roman"/>
          <w:sz w:val="28"/>
          <w:szCs w:val="28"/>
        </w:rPr>
        <w:t>Для  иллюстрации  способа  построения  множества  Парето  рассмотрим  случай  двух критериев ƒ</w:t>
      </w:r>
      <w:r w:rsidRPr="00B4493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83413">
        <w:rPr>
          <w:rFonts w:ascii="Times New Roman" w:hAnsi="Times New Roman" w:cs="Times New Roman"/>
          <w:sz w:val="28"/>
          <w:szCs w:val="28"/>
        </w:rPr>
        <w:t>(</w:t>
      </w:r>
      <w:r w:rsidRPr="006834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83413">
        <w:rPr>
          <w:rFonts w:ascii="Times New Roman" w:hAnsi="Times New Roman" w:cs="Times New Roman"/>
          <w:sz w:val="28"/>
          <w:szCs w:val="28"/>
        </w:rPr>
        <w:t>)  и ƒ</w:t>
      </w:r>
      <w:r w:rsidRPr="00B4493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83413">
        <w:rPr>
          <w:rFonts w:ascii="Times New Roman" w:hAnsi="Times New Roman" w:cs="Times New Roman"/>
          <w:sz w:val="28"/>
          <w:szCs w:val="28"/>
        </w:rPr>
        <w:t>(</w:t>
      </w:r>
      <w:r w:rsidRPr="006834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83413">
        <w:rPr>
          <w:rFonts w:ascii="Times New Roman" w:hAnsi="Times New Roman" w:cs="Times New Roman"/>
          <w:sz w:val="28"/>
          <w:szCs w:val="28"/>
        </w:rPr>
        <w:t xml:space="preserve">),  при  этом  улучшение  качества  системы  происходит  </w:t>
      </w:r>
      <w:proofErr w:type="spellStart"/>
      <w:r w:rsidRPr="00683413">
        <w:rPr>
          <w:rFonts w:ascii="Times New Roman" w:hAnsi="Times New Roman" w:cs="Times New Roman"/>
          <w:sz w:val="28"/>
          <w:szCs w:val="28"/>
        </w:rPr>
        <w:t>приувеличении</w:t>
      </w:r>
      <w:proofErr w:type="spellEnd"/>
      <w:r w:rsidRPr="00683413">
        <w:rPr>
          <w:rFonts w:ascii="Times New Roman" w:hAnsi="Times New Roman" w:cs="Times New Roman"/>
          <w:sz w:val="28"/>
          <w:szCs w:val="28"/>
        </w:rPr>
        <w:t xml:space="preserve"> обоих критериев, т.е. </w:t>
      </w:r>
    </w:p>
    <w:p w:rsidR="00683413" w:rsidRPr="00683413" w:rsidRDefault="00683413" w:rsidP="00683413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413">
        <w:rPr>
          <w:rFonts w:ascii="Times New Roman" w:hAnsi="Times New Roman" w:cs="Times New Roman"/>
          <w:sz w:val="28"/>
          <w:szCs w:val="28"/>
        </w:rPr>
        <w:t>ƒ</w:t>
      </w:r>
      <w:r w:rsidRPr="0068341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83413">
        <w:rPr>
          <w:rFonts w:ascii="Times New Roman" w:hAnsi="Times New Roman" w:cs="Times New Roman"/>
          <w:sz w:val="28"/>
          <w:szCs w:val="28"/>
        </w:rPr>
        <w:t>(</w:t>
      </w:r>
      <w:r w:rsidRPr="006834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83413">
        <w:rPr>
          <w:rFonts w:ascii="Times New Roman" w:hAnsi="Times New Roman" w:cs="Times New Roman"/>
          <w:sz w:val="28"/>
          <w:szCs w:val="28"/>
        </w:rPr>
        <w:t>)→</w:t>
      </w:r>
      <w:r w:rsidRPr="00683413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683413">
        <w:rPr>
          <w:rFonts w:ascii="Times New Roman" w:hAnsi="Times New Roman" w:cs="Times New Roman"/>
          <w:sz w:val="28"/>
          <w:szCs w:val="28"/>
        </w:rPr>
        <w:t xml:space="preserve">  </w:t>
      </w:r>
      <w:r w:rsidR="00B4493B" w:rsidRPr="00D16463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683413">
        <w:rPr>
          <w:rFonts w:ascii="Times New Roman" w:hAnsi="Times New Roman" w:cs="Times New Roman"/>
          <w:sz w:val="28"/>
          <w:szCs w:val="28"/>
        </w:rPr>
        <w:t>(</w:t>
      </w:r>
      <w:r w:rsidR="00B4493B" w:rsidRPr="00D16463">
        <w:rPr>
          <w:rFonts w:ascii="Times New Roman" w:hAnsi="Times New Roman" w:cs="Times New Roman"/>
          <w:sz w:val="28"/>
          <w:szCs w:val="28"/>
        </w:rPr>
        <w:t>11</w:t>
      </w:r>
      <w:r w:rsidRPr="00683413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683413" w:rsidRPr="00683413" w:rsidRDefault="00683413" w:rsidP="00683413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413">
        <w:rPr>
          <w:rFonts w:ascii="Times New Roman" w:hAnsi="Times New Roman" w:cs="Times New Roman"/>
          <w:sz w:val="28"/>
          <w:szCs w:val="28"/>
        </w:rPr>
        <w:t>ƒ</w:t>
      </w:r>
      <w:r w:rsidRPr="006834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83413">
        <w:rPr>
          <w:rFonts w:ascii="Times New Roman" w:hAnsi="Times New Roman" w:cs="Times New Roman"/>
          <w:sz w:val="28"/>
          <w:szCs w:val="28"/>
        </w:rPr>
        <w:t>(</w:t>
      </w:r>
      <w:r w:rsidRPr="006834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83413">
        <w:rPr>
          <w:rFonts w:ascii="Times New Roman" w:hAnsi="Times New Roman" w:cs="Times New Roman"/>
          <w:sz w:val="28"/>
          <w:szCs w:val="28"/>
        </w:rPr>
        <w:t>)→</w:t>
      </w:r>
      <w:r w:rsidRPr="00683413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6834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3413" w:rsidRPr="00683413" w:rsidRDefault="00683413" w:rsidP="00683413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413">
        <w:rPr>
          <w:rFonts w:ascii="Times New Roman" w:hAnsi="Times New Roman" w:cs="Times New Roman"/>
          <w:sz w:val="28"/>
          <w:szCs w:val="28"/>
        </w:rPr>
        <w:t xml:space="preserve">Х € </w:t>
      </w:r>
      <w:proofErr w:type="spellStart"/>
      <w:r w:rsidRPr="0068341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834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proofErr w:type="spellEnd"/>
      <w:r w:rsidRPr="006834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413" w:rsidRPr="00683413" w:rsidRDefault="00683413" w:rsidP="00683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413">
        <w:rPr>
          <w:rFonts w:ascii="Times New Roman" w:hAnsi="Times New Roman" w:cs="Times New Roman"/>
          <w:sz w:val="28"/>
          <w:szCs w:val="28"/>
        </w:rPr>
        <w:t xml:space="preserve">Область </w:t>
      </w:r>
      <w:proofErr w:type="spellStart"/>
      <w:r w:rsidRPr="0068341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A7C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proofErr w:type="spellEnd"/>
      <w:r w:rsidRPr="00683413">
        <w:rPr>
          <w:rFonts w:ascii="Times New Roman" w:hAnsi="Times New Roman" w:cs="Times New Roman"/>
          <w:sz w:val="28"/>
          <w:szCs w:val="28"/>
        </w:rPr>
        <w:t xml:space="preserve">– область существования рассматриваемых критериев. </w:t>
      </w:r>
    </w:p>
    <w:p w:rsidR="000A7C52" w:rsidRPr="000A7C52" w:rsidRDefault="00683413" w:rsidP="000A7C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413">
        <w:rPr>
          <w:rFonts w:ascii="Times New Roman" w:hAnsi="Times New Roman" w:cs="Times New Roman"/>
          <w:sz w:val="28"/>
          <w:szCs w:val="28"/>
        </w:rPr>
        <w:t xml:space="preserve">Решение задачи начинается с построения области </w:t>
      </w:r>
      <w:proofErr w:type="spellStart"/>
      <w:r w:rsidRPr="0068341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834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proofErr w:type="spellEnd"/>
      <w:r w:rsidRPr="0068341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83413">
        <w:rPr>
          <w:rFonts w:ascii="Times New Roman" w:hAnsi="Times New Roman" w:cs="Times New Roman"/>
          <w:sz w:val="28"/>
          <w:szCs w:val="28"/>
        </w:rPr>
        <w:t xml:space="preserve">в координатах </w:t>
      </w:r>
      <w:r w:rsidRPr="006834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8341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83413">
        <w:rPr>
          <w:rFonts w:ascii="Times New Roman" w:hAnsi="Times New Roman" w:cs="Times New Roman"/>
          <w:sz w:val="28"/>
          <w:szCs w:val="28"/>
        </w:rPr>
        <w:t xml:space="preserve">- </w:t>
      </w:r>
      <w:r w:rsidRPr="006834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834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A7C52" w:rsidRPr="000A7C5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83413">
        <w:rPr>
          <w:rFonts w:ascii="Times New Roman" w:hAnsi="Times New Roman" w:cs="Times New Roman"/>
          <w:sz w:val="28"/>
          <w:szCs w:val="28"/>
        </w:rPr>
        <w:t>(рис3.2а)</w:t>
      </w:r>
      <w:r w:rsidR="000A7C52" w:rsidRPr="000A7C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3413" w:rsidRPr="00683413" w:rsidRDefault="00683413" w:rsidP="000A7C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413">
        <w:rPr>
          <w:rFonts w:ascii="Times New Roman" w:hAnsi="Times New Roman" w:cs="Times New Roman"/>
          <w:sz w:val="28"/>
          <w:szCs w:val="28"/>
        </w:rPr>
        <w:t xml:space="preserve">Следующей  процедурой  является  отображение  множества </w:t>
      </w:r>
      <w:proofErr w:type="spellStart"/>
      <w:r w:rsidRPr="0068341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A7C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proofErr w:type="spellEnd"/>
      <w:r w:rsidRPr="00683413">
        <w:rPr>
          <w:rFonts w:ascii="Times New Roman" w:hAnsi="Times New Roman" w:cs="Times New Roman"/>
          <w:sz w:val="28"/>
          <w:szCs w:val="28"/>
        </w:rPr>
        <w:t xml:space="preserve"> на  множество </w:t>
      </w:r>
      <w:proofErr w:type="spellStart"/>
      <w:r w:rsidRPr="0068341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A7C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proofErr w:type="spellEnd"/>
      <w:r w:rsidRPr="000A7C5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0A7C52" w:rsidRPr="000A7C52">
        <w:rPr>
          <w:rFonts w:ascii="Times New Roman" w:hAnsi="Times New Roman" w:cs="Times New Roman"/>
          <w:sz w:val="28"/>
          <w:szCs w:val="28"/>
        </w:rPr>
        <w:t xml:space="preserve"> </w:t>
      </w:r>
      <w:r w:rsidR="000A7C52">
        <w:rPr>
          <w:rFonts w:ascii="Times New Roman" w:hAnsi="Times New Roman" w:cs="Times New Roman"/>
          <w:sz w:val="28"/>
          <w:szCs w:val="28"/>
        </w:rPr>
        <w:t>в</w:t>
      </w:r>
      <w:r w:rsidR="000A7C52" w:rsidRPr="000A7C52">
        <w:rPr>
          <w:rFonts w:ascii="Times New Roman" w:hAnsi="Times New Roman" w:cs="Times New Roman"/>
          <w:sz w:val="28"/>
          <w:szCs w:val="28"/>
        </w:rPr>
        <w:t xml:space="preserve">  </w:t>
      </w:r>
      <w:r w:rsidRPr="00683413">
        <w:rPr>
          <w:rFonts w:ascii="Times New Roman" w:hAnsi="Times New Roman" w:cs="Times New Roman"/>
          <w:sz w:val="28"/>
          <w:szCs w:val="28"/>
        </w:rPr>
        <w:t>плоскости  критериевƒ</w:t>
      </w:r>
      <w:r w:rsidRPr="000A7C5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83413">
        <w:rPr>
          <w:rFonts w:ascii="Times New Roman" w:hAnsi="Times New Roman" w:cs="Times New Roman"/>
          <w:sz w:val="28"/>
          <w:szCs w:val="28"/>
        </w:rPr>
        <w:t>- ƒ</w:t>
      </w:r>
      <w:r w:rsidRPr="000A7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A7C52" w:rsidRPr="000A7C52">
        <w:rPr>
          <w:rFonts w:ascii="Times New Roman" w:hAnsi="Times New Roman" w:cs="Times New Roman"/>
          <w:sz w:val="28"/>
          <w:szCs w:val="28"/>
        </w:rPr>
        <w:t xml:space="preserve"> </w:t>
      </w:r>
      <w:r w:rsidRPr="00683413">
        <w:rPr>
          <w:rFonts w:ascii="Times New Roman" w:hAnsi="Times New Roman" w:cs="Times New Roman"/>
          <w:sz w:val="28"/>
          <w:szCs w:val="28"/>
        </w:rPr>
        <w:t>(рис. 3.2б),  при  этом</w:t>
      </w:r>
      <w:r w:rsidR="000A7C52" w:rsidRPr="000A7C52">
        <w:rPr>
          <w:rFonts w:ascii="Times New Roman" w:hAnsi="Times New Roman" w:cs="Times New Roman"/>
          <w:sz w:val="28"/>
          <w:szCs w:val="28"/>
        </w:rPr>
        <w:t xml:space="preserve"> </w:t>
      </w:r>
      <w:r w:rsidRPr="00683413">
        <w:rPr>
          <w:rFonts w:ascii="Times New Roman" w:hAnsi="Times New Roman" w:cs="Times New Roman"/>
          <w:sz w:val="28"/>
          <w:szCs w:val="28"/>
        </w:rPr>
        <w:t>ƒ</w:t>
      </w:r>
      <w:r w:rsidRPr="000A7C5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83413">
        <w:rPr>
          <w:rFonts w:ascii="Times New Roman" w:hAnsi="Times New Roman" w:cs="Times New Roman"/>
          <w:sz w:val="28"/>
          <w:szCs w:val="28"/>
        </w:rPr>
        <w:t xml:space="preserve"> иƒ</w:t>
      </w:r>
      <w:r w:rsidRPr="000A7C52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683413" w:rsidRPr="00683413" w:rsidRDefault="00683413" w:rsidP="00683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413">
        <w:rPr>
          <w:rFonts w:ascii="Times New Roman" w:hAnsi="Times New Roman" w:cs="Times New Roman"/>
          <w:sz w:val="28"/>
          <w:szCs w:val="28"/>
        </w:rPr>
        <w:t>рассчитываются  для  каждой  точки</w:t>
      </w:r>
      <w:r w:rsidR="000A7C52" w:rsidRPr="000A7C52">
        <w:rPr>
          <w:rFonts w:ascii="Times New Roman" w:hAnsi="Times New Roman" w:cs="Times New Roman"/>
          <w:sz w:val="28"/>
          <w:szCs w:val="28"/>
        </w:rPr>
        <w:t xml:space="preserve"> </w:t>
      </w:r>
      <w:r w:rsidRPr="00683413">
        <w:rPr>
          <w:rFonts w:ascii="Times New Roman" w:hAnsi="Times New Roman" w:cs="Times New Roman"/>
          <w:sz w:val="28"/>
          <w:szCs w:val="28"/>
        </w:rPr>
        <w:t>множества</w:t>
      </w:r>
      <w:r w:rsidR="000A7C52" w:rsidRPr="000A7C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341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A7C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proofErr w:type="spellEnd"/>
      <w:r w:rsidR="000A7C52" w:rsidRPr="000A7C52">
        <w:rPr>
          <w:rFonts w:ascii="Times New Roman" w:hAnsi="Times New Roman" w:cs="Times New Roman"/>
          <w:sz w:val="28"/>
          <w:szCs w:val="28"/>
        </w:rPr>
        <w:t xml:space="preserve"> </w:t>
      </w:r>
      <w:r w:rsidRPr="00683413">
        <w:rPr>
          <w:rFonts w:ascii="Times New Roman" w:hAnsi="Times New Roman" w:cs="Times New Roman"/>
          <w:sz w:val="28"/>
          <w:szCs w:val="28"/>
        </w:rPr>
        <w:t xml:space="preserve">т.е. </w:t>
      </w:r>
    </w:p>
    <w:p w:rsidR="00683413" w:rsidRPr="00683413" w:rsidRDefault="00683413" w:rsidP="000A7C52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413">
        <w:rPr>
          <w:rFonts w:ascii="Times New Roman" w:hAnsi="Times New Roman" w:cs="Times New Roman"/>
          <w:sz w:val="28"/>
          <w:szCs w:val="28"/>
        </w:rPr>
        <w:t>ƒ</w:t>
      </w:r>
      <w:r w:rsidRPr="000A7C5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83413">
        <w:rPr>
          <w:rFonts w:ascii="Times New Roman" w:hAnsi="Times New Roman" w:cs="Times New Roman"/>
          <w:sz w:val="28"/>
          <w:szCs w:val="28"/>
        </w:rPr>
        <w:t>=ƒ</w:t>
      </w:r>
      <w:r w:rsidRPr="000A7C5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83413">
        <w:rPr>
          <w:rFonts w:ascii="Times New Roman" w:hAnsi="Times New Roman" w:cs="Times New Roman"/>
          <w:sz w:val="28"/>
          <w:szCs w:val="28"/>
        </w:rPr>
        <w:t>(</w:t>
      </w:r>
      <w:r w:rsidRPr="006834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83413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683413" w:rsidRPr="00683413" w:rsidRDefault="00683413" w:rsidP="000A7C52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413">
        <w:rPr>
          <w:rFonts w:ascii="Times New Roman" w:hAnsi="Times New Roman" w:cs="Times New Roman"/>
          <w:sz w:val="28"/>
          <w:szCs w:val="28"/>
        </w:rPr>
        <w:t>ƒ</w:t>
      </w:r>
      <w:r w:rsidRPr="000A7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83413">
        <w:rPr>
          <w:rFonts w:ascii="Times New Roman" w:hAnsi="Times New Roman" w:cs="Times New Roman"/>
          <w:sz w:val="28"/>
          <w:szCs w:val="28"/>
        </w:rPr>
        <w:t>=ƒ</w:t>
      </w:r>
      <w:r w:rsidR="000A7C52" w:rsidRPr="00C61D9F">
        <w:rPr>
          <w:rFonts w:ascii="Times New Roman" w:hAnsi="Times New Roman" w:cs="Times New Roman"/>
          <w:sz w:val="28"/>
          <w:szCs w:val="28"/>
        </w:rPr>
        <w:t xml:space="preserve"> </w:t>
      </w:r>
      <w:r w:rsidRPr="000A7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83413">
        <w:rPr>
          <w:rFonts w:ascii="Times New Roman" w:hAnsi="Times New Roman" w:cs="Times New Roman"/>
          <w:sz w:val="28"/>
          <w:szCs w:val="28"/>
        </w:rPr>
        <w:t>(</w:t>
      </w:r>
      <w:r w:rsidRPr="006834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83413">
        <w:rPr>
          <w:rFonts w:ascii="Times New Roman" w:hAnsi="Times New Roman" w:cs="Times New Roman"/>
          <w:sz w:val="28"/>
          <w:szCs w:val="28"/>
        </w:rPr>
        <w:t xml:space="preserve">). </w:t>
      </w:r>
      <w:r w:rsidR="000A7C5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0A7C52" w:rsidRPr="00C61D9F">
        <w:rPr>
          <w:rFonts w:ascii="Times New Roman" w:hAnsi="Times New Roman" w:cs="Times New Roman"/>
          <w:sz w:val="28"/>
          <w:szCs w:val="28"/>
        </w:rPr>
        <w:t xml:space="preserve">   </w:t>
      </w:r>
      <w:r w:rsidR="000A7C5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83413">
        <w:rPr>
          <w:rFonts w:ascii="Times New Roman" w:hAnsi="Times New Roman" w:cs="Times New Roman"/>
          <w:sz w:val="28"/>
          <w:szCs w:val="28"/>
        </w:rPr>
        <w:t xml:space="preserve"> (3.3)</w:t>
      </w:r>
    </w:p>
    <w:p w:rsidR="00683413" w:rsidRPr="00683413" w:rsidRDefault="00683413" w:rsidP="000A7C52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3413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End"/>
      <w:r w:rsidRPr="00683413">
        <w:rPr>
          <w:rFonts w:ascii="Times New Roman" w:hAnsi="Times New Roman" w:cs="Times New Roman"/>
          <w:sz w:val="28"/>
          <w:szCs w:val="28"/>
        </w:rPr>
        <w:t xml:space="preserve"> € </w:t>
      </w:r>
      <w:proofErr w:type="spellStart"/>
      <w:r w:rsidRPr="0068341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A7C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proofErr w:type="spellEnd"/>
    </w:p>
    <w:p w:rsidR="00683413" w:rsidRPr="000A7C52" w:rsidRDefault="00683413" w:rsidP="000A7C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413">
        <w:rPr>
          <w:rFonts w:ascii="Times New Roman" w:hAnsi="Times New Roman" w:cs="Times New Roman"/>
          <w:sz w:val="28"/>
          <w:szCs w:val="28"/>
        </w:rPr>
        <w:t>Полученное  множество</w:t>
      </w:r>
      <w:r w:rsidR="000A7C52" w:rsidRPr="000A7C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341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A7C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proofErr w:type="spellEnd"/>
      <w:r w:rsidR="000A7C52" w:rsidRPr="000A7C52">
        <w:rPr>
          <w:rFonts w:ascii="Times New Roman" w:hAnsi="Times New Roman" w:cs="Times New Roman"/>
          <w:sz w:val="28"/>
          <w:szCs w:val="28"/>
        </w:rPr>
        <w:t xml:space="preserve"> </w:t>
      </w:r>
      <w:r w:rsidRPr="00683413">
        <w:rPr>
          <w:rFonts w:ascii="Times New Roman" w:hAnsi="Times New Roman" w:cs="Times New Roman"/>
          <w:sz w:val="28"/>
          <w:szCs w:val="28"/>
        </w:rPr>
        <w:t>в  плоскости  критериев  есть  множество  достижимости.  Из</w:t>
      </w:r>
      <w:r w:rsidR="000A7C52" w:rsidRPr="000A7C52">
        <w:rPr>
          <w:rFonts w:ascii="Times New Roman" w:hAnsi="Times New Roman" w:cs="Times New Roman"/>
          <w:sz w:val="28"/>
          <w:szCs w:val="28"/>
        </w:rPr>
        <w:t xml:space="preserve"> </w:t>
      </w:r>
      <w:r w:rsidRPr="00683413">
        <w:rPr>
          <w:rFonts w:ascii="Times New Roman" w:hAnsi="Times New Roman" w:cs="Times New Roman"/>
          <w:sz w:val="28"/>
          <w:szCs w:val="28"/>
        </w:rPr>
        <w:t xml:space="preserve">всего  этого  множества </w:t>
      </w:r>
      <w:proofErr w:type="spellStart"/>
      <w:r w:rsidRPr="0068341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A7C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proofErr w:type="spellEnd"/>
      <w:r w:rsidR="000A7C52" w:rsidRPr="000A7C52">
        <w:rPr>
          <w:rFonts w:ascii="Times New Roman" w:hAnsi="Times New Roman" w:cs="Times New Roman"/>
          <w:sz w:val="28"/>
          <w:szCs w:val="28"/>
        </w:rPr>
        <w:t xml:space="preserve"> </w:t>
      </w:r>
      <w:r w:rsidRPr="00683413">
        <w:rPr>
          <w:rFonts w:ascii="Times New Roman" w:hAnsi="Times New Roman" w:cs="Times New Roman"/>
          <w:sz w:val="28"/>
          <w:szCs w:val="28"/>
        </w:rPr>
        <w:t>к  множеству  Парето  может  быть  отнесена  только  часть</w:t>
      </w:r>
      <w:r w:rsidR="000A7C52" w:rsidRPr="000A7C52">
        <w:rPr>
          <w:rFonts w:ascii="Times New Roman" w:hAnsi="Times New Roman" w:cs="Times New Roman"/>
          <w:sz w:val="28"/>
          <w:szCs w:val="28"/>
        </w:rPr>
        <w:t xml:space="preserve"> </w:t>
      </w:r>
      <w:r w:rsidRPr="00683413">
        <w:rPr>
          <w:rFonts w:ascii="Times New Roman" w:hAnsi="Times New Roman" w:cs="Times New Roman"/>
          <w:sz w:val="28"/>
          <w:szCs w:val="28"/>
        </w:rPr>
        <w:t xml:space="preserve">граничной  области  этого  множества,  именно  дуга </w:t>
      </w:r>
      <w:r w:rsidRPr="00683413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Pr="00683413">
        <w:rPr>
          <w:rFonts w:ascii="Times New Roman" w:hAnsi="Times New Roman" w:cs="Times New Roman"/>
          <w:sz w:val="28"/>
          <w:szCs w:val="28"/>
        </w:rPr>
        <w:t>,  ограниченная  сверху  точкой</w:t>
      </w:r>
      <w:proofErr w:type="gramStart"/>
      <w:r w:rsidRPr="00683413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683413">
        <w:rPr>
          <w:rFonts w:ascii="Times New Roman" w:hAnsi="Times New Roman" w:cs="Times New Roman"/>
          <w:sz w:val="28"/>
          <w:szCs w:val="28"/>
        </w:rPr>
        <w:t>, соответствующей ƒ</w:t>
      </w:r>
      <w:r w:rsidRPr="000A7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83413">
        <w:rPr>
          <w:rFonts w:ascii="Times New Roman" w:hAnsi="Times New Roman" w:cs="Times New Roman"/>
          <w:sz w:val="28"/>
          <w:szCs w:val="28"/>
        </w:rPr>
        <w:t>(а)=</w:t>
      </w:r>
      <w:r w:rsidR="000A7C5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83413">
        <w:rPr>
          <w:rFonts w:ascii="Times New Roman" w:hAnsi="Times New Roman" w:cs="Times New Roman"/>
          <w:sz w:val="28"/>
          <w:szCs w:val="28"/>
        </w:rPr>
        <w:t>ахƒ</w:t>
      </w:r>
      <w:r w:rsidRPr="000A7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83413">
        <w:rPr>
          <w:rFonts w:ascii="Times New Roman" w:hAnsi="Times New Roman" w:cs="Times New Roman"/>
          <w:sz w:val="28"/>
          <w:szCs w:val="28"/>
        </w:rPr>
        <w:t>, и справа точкой В, соответствующей ƒ</w:t>
      </w:r>
      <w:r w:rsidRPr="000A7C5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A7C52">
        <w:rPr>
          <w:rFonts w:ascii="Times New Roman" w:hAnsi="Times New Roman" w:cs="Times New Roman"/>
          <w:sz w:val="28"/>
          <w:szCs w:val="28"/>
        </w:rPr>
        <w:t>(</w:t>
      </w:r>
      <w:r w:rsidRPr="0068341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A7C52">
        <w:rPr>
          <w:rFonts w:ascii="Times New Roman" w:hAnsi="Times New Roman" w:cs="Times New Roman"/>
          <w:sz w:val="28"/>
          <w:szCs w:val="28"/>
        </w:rPr>
        <w:t>)=</w:t>
      </w:r>
      <w:r w:rsidRPr="00683413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0A7C52">
        <w:rPr>
          <w:rFonts w:ascii="Times New Roman" w:hAnsi="Times New Roman" w:cs="Times New Roman"/>
          <w:sz w:val="28"/>
          <w:szCs w:val="28"/>
        </w:rPr>
        <w:t xml:space="preserve"> ƒ</w:t>
      </w:r>
      <w:r w:rsidRPr="000A7C5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A7C52">
        <w:rPr>
          <w:rFonts w:ascii="Times New Roman" w:hAnsi="Times New Roman" w:cs="Times New Roman"/>
          <w:sz w:val="28"/>
          <w:szCs w:val="28"/>
        </w:rPr>
        <w:t>.</w:t>
      </w:r>
    </w:p>
    <w:sectPr w:rsidR="00683413" w:rsidRPr="000A7C52" w:rsidSect="00422C8F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F3D" w:rsidRDefault="00375F3D" w:rsidP="008852D9">
      <w:pPr>
        <w:spacing w:after="0" w:line="240" w:lineRule="auto"/>
      </w:pPr>
      <w:r>
        <w:separator/>
      </w:r>
    </w:p>
  </w:endnote>
  <w:endnote w:type="continuationSeparator" w:id="0">
    <w:p w:rsidR="00375F3D" w:rsidRDefault="00375F3D" w:rsidP="00885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2283029"/>
      <w:docPartObj>
        <w:docPartGallery w:val="Page Numbers (Bottom of Page)"/>
        <w:docPartUnique/>
      </w:docPartObj>
    </w:sdtPr>
    <w:sdtEndPr/>
    <w:sdtContent>
      <w:p w:rsidR="00C61D9F" w:rsidRDefault="00D1646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61D9F" w:rsidRDefault="00C61D9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F3D" w:rsidRDefault="00375F3D" w:rsidP="008852D9">
      <w:pPr>
        <w:spacing w:after="0" w:line="240" w:lineRule="auto"/>
      </w:pPr>
      <w:r>
        <w:separator/>
      </w:r>
    </w:p>
  </w:footnote>
  <w:footnote w:type="continuationSeparator" w:id="0">
    <w:p w:rsidR="00375F3D" w:rsidRDefault="00375F3D" w:rsidP="008852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7D97"/>
    <w:rsid w:val="00081CE5"/>
    <w:rsid w:val="000A7C52"/>
    <w:rsid w:val="0012465C"/>
    <w:rsid w:val="001420DE"/>
    <w:rsid w:val="001D01DC"/>
    <w:rsid w:val="00266166"/>
    <w:rsid w:val="00375F3D"/>
    <w:rsid w:val="00422C8F"/>
    <w:rsid w:val="004701E5"/>
    <w:rsid w:val="005D14B4"/>
    <w:rsid w:val="00627E62"/>
    <w:rsid w:val="00683413"/>
    <w:rsid w:val="00763267"/>
    <w:rsid w:val="00855108"/>
    <w:rsid w:val="008852D9"/>
    <w:rsid w:val="00997386"/>
    <w:rsid w:val="00B4493B"/>
    <w:rsid w:val="00B60DAC"/>
    <w:rsid w:val="00C47D97"/>
    <w:rsid w:val="00C60353"/>
    <w:rsid w:val="00C61D9F"/>
    <w:rsid w:val="00C65227"/>
    <w:rsid w:val="00D16463"/>
    <w:rsid w:val="00DC5391"/>
    <w:rsid w:val="00DF251C"/>
    <w:rsid w:val="00EA5A46"/>
    <w:rsid w:val="00F45090"/>
    <w:rsid w:val="00FA76BF"/>
    <w:rsid w:val="00FF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TDisplayEquation">
    <w:name w:val="MTDisplayEquation"/>
    <w:basedOn w:val="a"/>
    <w:next w:val="a"/>
    <w:link w:val="MTDisplayEquation0"/>
    <w:rsid w:val="00EA5A46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hAnsi="Times New Roman" w:cs="Times New Roman"/>
      <w:sz w:val="28"/>
      <w:szCs w:val="28"/>
      <w:lang w:val="en-US"/>
    </w:rPr>
  </w:style>
  <w:style w:type="character" w:customStyle="1" w:styleId="MTDisplayEquation0">
    <w:name w:val="MTDisplayEquation Знак"/>
    <w:basedOn w:val="a0"/>
    <w:link w:val="MTDisplayEquation"/>
    <w:rsid w:val="00EA5A46"/>
    <w:rPr>
      <w:rFonts w:ascii="Times New Roman" w:hAnsi="Times New Roman" w:cs="Times New Roman"/>
      <w:sz w:val="28"/>
      <w:szCs w:val="28"/>
      <w:lang w:val="en-US"/>
    </w:rPr>
  </w:style>
  <w:style w:type="paragraph" w:styleId="a3">
    <w:name w:val="header"/>
    <w:basedOn w:val="a"/>
    <w:link w:val="a4"/>
    <w:uiPriority w:val="99"/>
    <w:semiHidden/>
    <w:unhideWhenUsed/>
    <w:rsid w:val="00885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852D9"/>
  </w:style>
  <w:style w:type="paragraph" w:styleId="a5">
    <w:name w:val="footer"/>
    <w:basedOn w:val="a"/>
    <w:link w:val="a6"/>
    <w:uiPriority w:val="99"/>
    <w:unhideWhenUsed/>
    <w:rsid w:val="00885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52D9"/>
  </w:style>
  <w:style w:type="character" w:styleId="a7">
    <w:name w:val="Strong"/>
    <w:basedOn w:val="a0"/>
    <w:uiPriority w:val="22"/>
    <w:qFormat/>
    <w:rsid w:val="00C61D9F"/>
    <w:rPr>
      <w:b/>
      <w:bCs/>
    </w:rPr>
  </w:style>
  <w:style w:type="character" w:styleId="a8">
    <w:name w:val="Emphasis"/>
    <w:basedOn w:val="a0"/>
    <w:uiPriority w:val="20"/>
    <w:qFormat/>
    <w:rsid w:val="00C61D9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" Type="http://schemas.microsoft.com/office/2007/relationships/stylesWithEffects" Target="stylesWithEffects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2637</Words>
  <Characters>15034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 Н.И.</dc:creator>
  <cp:lastModifiedBy>prepod</cp:lastModifiedBy>
  <cp:revision>3</cp:revision>
  <cp:lastPrinted>2015-09-09T14:11:00Z</cp:lastPrinted>
  <dcterms:created xsi:type="dcterms:W3CDTF">2015-09-09T14:12:00Z</dcterms:created>
  <dcterms:modified xsi:type="dcterms:W3CDTF">2015-09-11T16:06:00Z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